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738F" w14:textId="77777777" w:rsidR="00F41167" w:rsidRPr="005879B3" w:rsidRDefault="00CB3190" w:rsidP="005879B3">
      <w:pPr>
        <w:pStyle w:val="Heading1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5879B3">
        <w:rPr>
          <w:rStyle w:val="TitleChar"/>
          <w:rFonts w:asciiTheme="minorHAnsi" w:hAnsiTheme="minorHAnsi" w:cstheme="minorHAnsi"/>
          <w:b/>
          <w:bCs/>
        </w:rPr>
        <w:t>Eccleshall Parish Council</w:t>
      </w:r>
      <w:r w:rsidR="003F4CBE" w:rsidRPr="005879B3">
        <w:rPr>
          <w:rFonts w:ascii="Calibri" w:hAnsi="Calibri"/>
          <w:b w:val="0"/>
          <w:bCs w:val="0"/>
          <w:sz w:val="28"/>
          <w:szCs w:val="28"/>
        </w:rPr>
        <w:br/>
      </w:r>
      <w:r w:rsidR="00FA2BD2" w:rsidRPr="005879B3">
        <w:rPr>
          <w:rStyle w:val="Heading1Char"/>
          <w:rFonts w:asciiTheme="minorHAnsi" w:hAnsiTheme="minorHAnsi" w:cstheme="minorHAnsi"/>
          <w:b/>
          <w:bCs/>
        </w:rPr>
        <w:t>Subject Access Request Form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630"/>
        <w:gridCol w:w="55"/>
        <w:gridCol w:w="1668"/>
      </w:tblGrid>
      <w:tr w:rsidR="00390630" w:rsidRPr="00922349" w14:paraId="1F2C0227" w14:textId="77777777" w:rsidTr="00922349">
        <w:tc>
          <w:tcPr>
            <w:tcW w:w="8132" w:type="dxa"/>
            <w:shd w:val="clear" w:color="auto" w:fill="9CC2E5"/>
          </w:tcPr>
          <w:p w14:paraId="07D513D0" w14:textId="77777777" w:rsidR="00390630" w:rsidRPr="005879B3" w:rsidRDefault="00390630" w:rsidP="005879B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5879B3">
              <w:rPr>
                <w:i w:val="0"/>
                <w:iCs w:val="0"/>
                <w:sz w:val="24"/>
                <w:szCs w:val="24"/>
              </w:rPr>
              <w:t>Process to Action</w:t>
            </w:r>
          </w:p>
        </w:tc>
        <w:tc>
          <w:tcPr>
            <w:tcW w:w="2353" w:type="dxa"/>
            <w:gridSpan w:val="3"/>
            <w:shd w:val="clear" w:color="auto" w:fill="9CC2E5"/>
          </w:tcPr>
          <w:p w14:paraId="1465C465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05EF7" w:rsidRPr="00922349" w14:paraId="513CEAE9" w14:textId="77777777" w:rsidTr="00922349">
        <w:tc>
          <w:tcPr>
            <w:tcW w:w="8132" w:type="dxa"/>
            <w:shd w:val="clear" w:color="auto" w:fill="auto"/>
          </w:tcPr>
          <w:p w14:paraId="765B5321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Name of requester</w:t>
            </w:r>
          </w:p>
          <w:p w14:paraId="28910556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(Method of communication)</w:t>
            </w:r>
          </w:p>
          <w:p w14:paraId="5E8680E4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Email Address</w:t>
            </w:r>
          </w:p>
          <w:p w14:paraId="690BA40F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Phone number</w:t>
            </w:r>
          </w:p>
          <w:p w14:paraId="7EA1CF9A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Postal Address</w:t>
            </w:r>
          </w:p>
          <w:p w14:paraId="20A6465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25E4AFE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91430C" w:rsidRPr="00922349" w14:paraId="18FADB37" w14:textId="77777777" w:rsidTr="00922349">
        <w:tc>
          <w:tcPr>
            <w:tcW w:w="8132" w:type="dxa"/>
            <w:shd w:val="clear" w:color="auto" w:fill="auto"/>
          </w:tcPr>
          <w:p w14:paraId="290CDD1D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Date Subject Access Request made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6D8B6DA9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338A2934" w14:textId="77777777" w:rsidTr="00922349">
        <w:tc>
          <w:tcPr>
            <w:tcW w:w="8132" w:type="dxa"/>
            <w:shd w:val="clear" w:color="auto" w:fill="auto"/>
          </w:tcPr>
          <w:p w14:paraId="6AB89955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Is the request made under the Data Protection Legislation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46DF2F3D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668" w:type="dxa"/>
            <w:shd w:val="clear" w:color="auto" w:fill="auto"/>
          </w:tcPr>
          <w:p w14:paraId="7B241D6F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305EF7" w:rsidRPr="00922349" w14:paraId="5A8B1479" w14:textId="77777777" w:rsidTr="00922349">
        <w:tc>
          <w:tcPr>
            <w:tcW w:w="8132" w:type="dxa"/>
            <w:shd w:val="clear" w:color="auto" w:fill="auto"/>
          </w:tcPr>
          <w:p w14:paraId="565B8FB9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Date </w:t>
            </w:r>
            <w:r w:rsidR="004501F1" w:rsidRPr="00922349">
              <w:rPr>
                <w:rFonts w:ascii="Calibri" w:hAnsi="Calibri"/>
                <w:szCs w:val="24"/>
              </w:rPr>
              <w:t xml:space="preserve">Subject Access Request </w:t>
            </w:r>
            <w:r w:rsidRPr="00922349">
              <w:rPr>
                <w:rFonts w:ascii="Calibri" w:hAnsi="Calibri"/>
                <w:szCs w:val="24"/>
              </w:rPr>
              <w:t>action to be completed by</w:t>
            </w:r>
          </w:p>
          <w:p w14:paraId="11A5924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(One month after receipt time limit)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17E8D6F4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63719252" w14:textId="77777777" w:rsidTr="00922349">
        <w:tc>
          <w:tcPr>
            <w:tcW w:w="8132" w:type="dxa"/>
            <w:shd w:val="clear" w:color="auto" w:fill="auto"/>
          </w:tcPr>
          <w:p w14:paraId="249D4AE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Extension to the date of reply requested </w:t>
            </w:r>
          </w:p>
          <w:p w14:paraId="414EB3A4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 An extension of another two months is permissible provided it is communicated to the subject within the one month period)</w:t>
            </w:r>
          </w:p>
        </w:tc>
        <w:tc>
          <w:tcPr>
            <w:tcW w:w="630" w:type="dxa"/>
            <w:shd w:val="clear" w:color="auto" w:fill="auto"/>
          </w:tcPr>
          <w:p w14:paraId="034E77DE" w14:textId="77777777" w:rsidR="00305EF7" w:rsidRPr="00922349" w:rsidRDefault="00305EF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7459389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DDCFADC" w14:textId="77777777" w:rsidR="00305EF7" w:rsidRPr="00922349" w:rsidRDefault="00305EF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41909A0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1D8017EE" w14:textId="77777777" w:rsidTr="00922349">
        <w:tc>
          <w:tcPr>
            <w:tcW w:w="8132" w:type="dxa"/>
            <w:shd w:val="clear" w:color="auto" w:fill="auto"/>
          </w:tcPr>
          <w:p w14:paraId="17075232" w14:textId="77777777" w:rsidR="004501F1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Extension date </w:t>
            </w:r>
            <w:r w:rsidR="00390630" w:rsidRPr="00922349">
              <w:rPr>
                <w:rFonts w:ascii="Calibri" w:hAnsi="Calibri"/>
                <w:szCs w:val="24"/>
              </w:rPr>
              <w:t xml:space="preserve">advised </w:t>
            </w:r>
            <w:r w:rsidRPr="00922349">
              <w:rPr>
                <w:rFonts w:ascii="Calibri" w:hAnsi="Calibri"/>
                <w:szCs w:val="24"/>
              </w:rPr>
              <w:t>to the Subject Requester</w:t>
            </w:r>
            <w:r w:rsidR="004501F1" w:rsidRPr="00922349">
              <w:rPr>
                <w:rFonts w:ascii="Calibri" w:hAnsi="Calibri"/>
                <w:szCs w:val="24"/>
              </w:rPr>
              <w:t xml:space="preserve"> and </w:t>
            </w:r>
            <w:r w:rsidR="00390630" w:rsidRPr="00922349">
              <w:rPr>
                <w:rFonts w:ascii="Calibri" w:hAnsi="Calibri"/>
                <w:szCs w:val="24"/>
              </w:rPr>
              <w:t>m</w:t>
            </w:r>
            <w:r w:rsidR="004501F1" w:rsidRPr="00922349">
              <w:rPr>
                <w:rFonts w:ascii="Calibri" w:hAnsi="Calibri"/>
                <w:szCs w:val="24"/>
              </w:rPr>
              <w:t xml:space="preserve">ethod of </w:t>
            </w:r>
            <w:r w:rsidR="00390630" w:rsidRPr="00922349">
              <w:rPr>
                <w:rFonts w:ascii="Calibri" w:hAnsi="Calibri"/>
                <w:szCs w:val="24"/>
              </w:rPr>
              <w:t>c</w:t>
            </w:r>
            <w:r w:rsidR="004501F1" w:rsidRPr="00922349">
              <w:rPr>
                <w:rFonts w:ascii="Calibri" w:hAnsi="Calibri"/>
                <w:szCs w:val="24"/>
              </w:rPr>
              <w:t xml:space="preserve">ontact 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0EE90C0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05EF7" w:rsidRPr="00922349" w14:paraId="449F4487" w14:textId="77777777" w:rsidTr="00922349">
        <w:tc>
          <w:tcPr>
            <w:tcW w:w="8132" w:type="dxa"/>
            <w:shd w:val="clear" w:color="auto" w:fill="auto"/>
          </w:tcPr>
          <w:p w14:paraId="5622CAB2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Identification must be proven from the below list:</w:t>
            </w:r>
          </w:p>
          <w:p w14:paraId="0FC6E23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Current UK/EEA Passport</w:t>
            </w:r>
          </w:p>
          <w:p w14:paraId="5BE0F96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UK Photo card Driving Licence (Full or Provisional)</w:t>
            </w:r>
          </w:p>
          <w:p w14:paraId="60CC985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EEA National Identity Card</w:t>
            </w:r>
          </w:p>
          <w:p w14:paraId="23FD3D1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Full UK Paper Driving Licence</w:t>
            </w:r>
          </w:p>
          <w:p w14:paraId="451D5C0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 Benefits Entitlement Document</w:t>
            </w:r>
          </w:p>
          <w:p w14:paraId="125FFC4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 Pension Entitlement Document</w:t>
            </w:r>
          </w:p>
          <w:p w14:paraId="075E7FDF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HMRC Tax Credit Document</w:t>
            </w:r>
          </w:p>
          <w:p w14:paraId="4F5C5172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Local Authority Benefit Document</w:t>
            </w:r>
          </w:p>
          <w:p w14:paraId="23AD6E8A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State/Local Authority Educational Grant Document</w:t>
            </w:r>
          </w:p>
          <w:p w14:paraId="4F765BB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HMRC Tax Notification Document</w:t>
            </w:r>
          </w:p>
          <w:p w14:paraId="0AA9E63C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Disabled Driver’s Pass</w:t>
            </w:r>
          </w:p>
          <w:p w14:paraId="32F24259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Financial Statement issued by bank, building society or credit card company</w:t>
            </w:r>
          </w:p>
          <w:p w14:paraId="12E80CC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Utility bill for supply of gas, electric, water or telephone landline</w:t>
            </w:r>
          </w:p>
          <w:p w14:paraId="6B3FDE5A" w14:textId="77777777" w:rsidR="00B073E7" w:rsidRPr="00922349" w:rsidRDefault="00DE54AD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A </w:t>
            </w:r>
            <w:r w:rsidR="00B073E7" w:rsidRPr="00922349">
              <w:rPr>
                <w:rFonts w:ascii="Calibri" w:hAnsi="Calibri"/>
                <w:szCs w:val="24"/>
              </w:rPr>
              <w:t>recent Mortgage Statement</w:t>
            </w:r>
          </w:p>
          <w:p w14:paraId="0C420049" w14:textId="77777777" w:rsidR="00B073E7" w:rsidRPr="00922349" w:rsidRDefault="00DE54AD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A</w:t>
            </w:r>
            <w:r w:rsidR="00B073E7" w:rsidRPr="00922349">
              <w:rPr>
                <w:rFonts w:ascii="Calibri" w:hAnsi="Calibri"/>
                <w:szCs w:val="24"/>
              </w:rPr>
              <w:t xml:space="preserve"> recent council Tax Bill/Demand or Statement</w:t>
            </w:r>
          </w:p>
          <w:p w14:paraId="5B119F0C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Tenancy Agreement</w:t>
            </w:r>
          </w:p>
          <w:p w14:paraId="4E0F87D8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Building Society Passbook which shows a transaction in the last 3 months and </w:t>
            </w:r>
            <w:r w:rsidR="00DE54AD" w:rsidRPr="00922349">
              <w:rPr>
                <w:rFonts w:ascii="Calibri" w:hAnsi="Calibri"/>
                <w:szCs w:val="24"/>
              </w:rPr>
              <w:t xml:space="preserve">their </w:t>
            </w:r>
            <w:r w:rsidRPr="00922349">
              <w:rPr>
                <w:rFonts w:ascii="Calibri" w:hAnsi="Calibri"/>
                <w:szCs w:val="24"/>
              </w:rPr>
              <w:t>address</w:t>
            </w:r>
          </w:p>
          <w:p w14:paraId="44DB464E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2B24FA3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3335D124" w14:textId="77777777" w:rsidTr="00922349">
        <w:tc>
          <w:tcPr>
            <w:tcW w:w="8132" w:type="dxa"/>
            <w:shd w:val="clear" w:color="auto" w:fill="auto"/>
          </w:tcPr>
          <w:p w14:paraId="2D14CC41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Verification sought that the Subject Access request is substantiated </w:t>
            </w:r>
          </w:p>
        </w:tc>
        <w:tc>
          <w:tcPr>
            <w:tcW w:w="630" w:type="dxa"/>
            <w:shd w:val="clear" w:color="auto" w:fill="auto"/>
          </w:tcPr>
          <w:p w14:paraId="11ECB1F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073BD6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481BB9" w:rsidRPr="00922349" w14:paraId="4B63CB7D" w14:textId="77777777" w:rsidTr="00922349">
        <w:tc>
          <w:tcPr>
            <w:tcW w:w="8132" w:type="dxa"/>
            <w:shd w:val="clear" w:color="auto" w:fill="auto"/>
          </w:tcPr>
          <w:p w14:paraId="32A518D0" w14:textId="77777777" w:rsidR="00481BB9" w:rsidRPr="00922349" w:rsidRDefault="00481BB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Verification </w:t>
            </w:r>
            <w:r w:rsidR="001E78AC" w:rsidRPr="00922349">
              <w:rPr>
                <w:rFonts w:ascii="Calibri" w:hAnsi="Calibri"/>
                <w:szCs w:val="24"/>
              </w:rPr>
              <w:t>r</w:t>
            </w:r>
            <w:r w:rsidRPr="00922349">
              <w:rPr>
                <w:rFonts w:ascii="Calibri" w:hAnsi="Calibri"/>
                <w:szCs w:val="24"/>
              </w:rPr>
              <w:t xml:space="preserve">eceived </w:t>
            </w:r>
          </w:p>
        </w:tc>
        <w:tc>
          <w:tcPr>
            <w:tcW w:w="630" w:type="dxa"/>
            <w:shd w:val="clear" w:color="auto" w:fill="auto"/>
          </w:tcPr>
          <w:p w14:paraId="02B5A906" w14:textId="77777777" w:rsidR="00481BB9" w:rsidRPr="00922349" w:rsidRDefault="00481BB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E220D45" w14:textId="77777777" w:rsidR="00481BB9" w:rsidRPr="00922349" w:rsidRDefault="00481BB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42713B9E" w14:textId="77777777" w:rsidTr="00922349">
        <w:tc>
          <w:tcPr>
            <w:tcW w:w="8132" w:type="dxa"/>
            <w:shd w:val="clear" w:color="auto" w:fill="auto"/>
          </w:tcPr>
          <w:p w14:paraId="4E82467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Verification i</w:t>
            </w:r>
            <w:r w:rsidR="00305EF7" w:rsidRPr="00922349">
              <w:rPr>
                <w:rFonts w:ascii="Calibri" w:hAnsi="Calibri"/>
                <w:szCs w:val="24"/>
              </w:rPr>
              <w:t>f the C</w:t>
            </w:r>
            <w:r w:rsidRPr="00922349">
              <w:rPr>
                <w:rFonts w:ascii="Calibri" w:hAnsi="Calibri"/>
                <w:szCs w:val="24"/>
              </w:rPr>
              <w:t xml:space="preserve">ouncil cannot provide the information requested </w:t>
            </w:r>
          </w:p>
        </w:tc>
        <w:tc>
          <w:tcPr>
            <w:tcW w:w="630" w:type="dxa"/>
            <w:shd w:val="clear" w:color="auto" w:fill="auto"/>
          </w:tcPr>
          <w:p w14:paraId="76D604B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B7FD73F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75FD642C" w14:textId="77777777" w:rsidTr="00922349">
        <w:tc>
          <w:tcPr>
            <w:tcW w:w="8132" w:type="dxa"/>
            <w:shd w:val="clear" w:color="auto" w:fill="auto"/>
          </w:tcPr>
          <w:p w14:paraId="0D08EAE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Is the request excessive or unfounded</w:t>
            </w:r>
            <w:r w:rsidR="00305EF7" w:rsidRPr="00922349">
              <w:rPr>
                <w:rFonts w:ascii="Calibri" w:hAnsi="Calibri"/>
                <w:szCs w:val="24"/>
              </w:rPr>
              <w:t>?</w:t>
            </w:r>
            <w:r w:rsidRPr="00922349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2A29475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CA37648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4CEA3405" w14:textId="77777777" w:rsidTr="00922349">
        <w:tc>
          <w:tcPr>
            <w:tcW w:w="8132" w:type="dxa"/>
            <w:shd w:val="clear" w:color="auto" w:fill="auto"/>
          </w:tcPr>
          <w:p w14:paraId="14F8D8C9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Request to be actioned</w:t>
            </w:r>
          </w:p>
        </w:tc>
        <w:tc>
          <w:tcPr>
            <w:tcW w:w="630" w:type="dxa"/>
            <w:shd w:val="clear" w:color="auto" w:fill="auto"/>
          </w:tcPr>
          <w:p w14:paraId="29A1409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2A384CE2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227AAE03" w14:textId="77777777" w:rsidTr="00922349">
        <w:tc>
          <w:tcPr>
            <w:tcW w:w="8132" w:type="dxa"/>
            <w:shd w:val="clear" w:color="auto" w:fill="auto"/>
          </w:tcPr>
          <w:p w14:paraId="4FDA8D51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Fee to be charged </w:t>
            </w:r>
          </w:p>
          <w:p w14:paraId="0E6C2CAD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lastRenderedPageBreak/>
              <w:t>(Subject Access requests must be undertaken free of charge to a requester unless the legislation permits a reasonable charge)</w:t>
            </w:r>
          </w:p>
        </w:tc>
        <w:tc>
          <w:tcPr>
            <w:tcW w:w="630" w:type="dxa"/>
            <w:shd w:val="clear" w:color="auto" w:fill="auto"/>
          </w:tcPr>
          <w:p w14:paraId="66FAB0ED" w14:textId="77777777" w:rsidR="00305EF7" w:rsidRPr="00922349" w:rsidRDefault="00305EF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3A626A4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lastRenderedPageBreak/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C9350F9" w14:textId="77777777" w:rsidR="00305EF7" w:rsidRPr="00922349" w:rsidRDefault="00305EF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6A9648F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lastRenderedPageBreak/>
              <w:t>No</w:t>
            </w:r>
          </w:p>
        </w:tc>
      </w:tr>
      <w:tr w:rsidR="00305EF7" w:rsidRPr="00922349" w14:paraId="01A1DADA" w14:textId="77777777" w:rsidTr="00922349">
        <w:tc>
          <w:tcPr>
            <w:tcW w:w="8132" w:type="dxa"/>
            <w:shd w:val="clear" w:color="auto" w:fill="auto"/>
          </w:tcPr>
          <w:p w14:paraId="577260FC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lastRenderedPageBreak/>
              <w:t>If the request is to be refused, action to be taken and by whom.</w:t>
            </w:r>
          </w:p>
          <w:p w14:paraId="59FF90B7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3C5FAF45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3DD3CE6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66F257B1" w14:textId="77777777" w:rsidTr="00922349">
        <w:tc>
          <w:tcPr>
            <w:tcW w:w="8132" w:type="dxa"/>
            <w:shd w:val="clear" w:color="auto" w:fill="auto"/>
          </w:tcPr>
          <w:p w14:paraId="39558EB9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Changes requested to data/ or </w:t>
            </w:r>
            <w:r w:rsidR="00305EF7" w:rsidRPr="00922349">
              <w:rPr>
                <w:rFonts w:ascii="Calibri" w:hAnsi="Calibri"/>
                <w:szCs w:val="24"/>
              </w:rPr>
              <w:t>removal</w:t>
            </w:r>
          </w:p>
          <w:p w14:paraId="22512B8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1EFF6A3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479B15E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23A408C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90630" w:rsidRPr="00922349" w14:paraId="373E8D7B" w14:textId="77777777" w:rsidTr="00922349">
        <w:tc>
          <w:tcPr>
            <w:tcW w:w="8132" w:type="dxa"/>
            <w:shd w:val="clear" w:color="auto" w:fill="9CC2E5"/>
          </w:tcPr>
          <w:p w14:paraId="7A1B1C7B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Complaint Process</w:t>
            </w:r>
          </w:p>
          <w:p w14:paraId="7D208C32" w14:textId="77777777" w:rsidR="00E9234A" w:rsidRPr="00922349" w:rsidRDefault="00E9234A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(Where a requestor is not satisfied with a response to a SAR, the council must manage this as a complaint)</w:t>
            </w:r>
          </w:p>
        </w:tc>
        <w:tc>
          <w:tcPr>
            <w:tcW w:w="2353" w:type="dxa"/>
            <w:gridSpan w:val="3"/>
            <w:shd w:val="clear" w:color="auto" w:fill="9CC2E5"/>
          </w:tcPr>
          <w:p w14:paraId="64AF618F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2B35FB25" w14:textId="77777777" w:rsidTr="00922349">
        <w:tc>
          <w:tcPr>
            <w:tcW w:w="8132" w:type="dxa"/>
            <w:shd w:val="clear" w:color="auto" w:fill="auto"/>
          </w:tcPr>
          <w:p w14:paraId="75C67C0D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Completion date of request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5A91ECCB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5F1F1AEB" w14:textId="77777777" w:rsidTr="00922349">
        <w:tc>
          <w:tcPr>
            <w:tcW w:w="8132" w:type="dxa"/>
            <w:shd w:val="clear" w:color="auto" w:fill="auto"/>
          </w:tcPr>
          <w:p w14:paraId="50F07449" w14:textId="77777777" w:rsidR="004501F1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Date </w:t>
            </w:r>
            <w:r w:rsidR="00DE54AD" w:rsidRPr="00922349">
              <w:rPr>
                <w:rFonts w:ascii="Calibri" w:hAnsi="Calibri"/>
                <w:szCs w:val="24"/>
              </w:rPr>
              <w:t>c</w:t>
            </w:r>
            <w:r w:rsidR="004501F1" w:rsidRPr="00922349">
              <w:rPr>
                <w:rFonts w:ascii="Calibri" w:hAnsi="Calibri"/>
                <w:szCs w:val="24"/>
              </w:rPr>
              <w:t xml:space="preserve">omplaint received by requested </w:t>
            </w:r>
            <w:r w:rsidRPr="00922349">
              <w:rPr>
                <w:rFonts w:ascii="Calibri" w:hAnsi="Calibri"/>
                <w:szCs w:val="24"/>
              </w:rPr>
              <w:t>and details of the complaint</w:t>
            </w:r>
          </w:p>
          <w:p w14:paraId="33A9F70D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1A778218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75C69A6C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34492126" w14:textId="77777777" w:rsidTr="00922349">
        <w:tc>
          <w:tcPr>
            <w:tcW w:w="8132" w:type="dxa"/>
            <w:shd w:val="clear" w:color="auto" w:fill="auto"/>
          </w:tcPr>
          <w:p w14:paraId="4758829C" w14:textId="77777777" w:rsidR="00FA2BD2" w:rsidRPr="00922349" w:rsidRDefault="001E78A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Date c</w:t>
            </w:r>
            <w:r w:rsidR="00FA2BD2" w:rsidRPr="00922349">
              <w:rPr>
                <w:rFonts w:ascii="Calibri" w:hAnsi="Calibri"/>
                <w:szCs w:val="24"/>
              </w:rPr>
              <w:t xml:space="preserve">omplaint completed and outcome 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29978153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74897A08" w14:textId="77777777" w:rsidR="00390630" w:rsidRPr="00922349" w:rsidRDefault="00390630">
      <w:pPr>
        <w:rPr>
          <w:rFonts w:ascii="Calibri" w:hAnsi="Calibri"/>
          <w:szCs w:val="24"/>
        </w:rPr>
      </w:pPr>
    </w:p>
    <w:p w14:paraId="591B6CD5" w14:textId="77777777" w:rsidR="00F41167" w:rsidRPr="00922349" w:rsidRDefault="00B073E7">
      <w:pPr>
        <w:rPr>
          <w:rFonts w:ascii="Calibri" w:hAnsi="Calibri"/>
          <w:szCs w:val="24"/>
        </w:rPr>
      </w:pPr>
      <w:r w:rsidRPr="00922349">
        <w:rPr>
          <w:rFonts w:ascii="Calibri" w:hAnsi="Calibri"/>
          <w:szCs w:val="24"/>
        </w:rPr>
        <w:t>Cat</w:t>
      </w:r>
      <w:r w:rsidR="00A16B39" w:rsidRPr="00922349">
        <w:rPr>
          <w:rFonts w:ascii="Calibri" w:hAnsi="Calibri"/>
          <w:szCs w:val="24"/>
        </w:rPr>
        <w:t>egories of Data to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055"/>
        <w:gridCol w:w="2251"/>
        <w:gridCol w:w="2223"/>
        <w:gridCol w:w="1530"/>
      </w:tblGrid>
      <w:tr w:rsidR="00FA2BD2" w:rsidRPr="00922349" w14:paraId="2C83A1C6" w14:textId="77777777" w:rsidTr="00922349">
        <w:tc>
          <w:tcPr>
            <w:tcW w:w="2263" w:type="dxa"/>
            <w:shd w:val="clear" w:color="auto" w:fill="9CC2E5"/>
          </w:tcPr>
          <w:p w14:paraId="0C2AFED3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Data </w:t>
            </w:r>
          </w:p>
        </w:tc>
        <w:tc>
          <w:tcPr>
            <w:tcW w:w="1134" w:type="dxa"/>
            <w:shd w:val="clear" w:color="auto" w:fill="9CC2E5"/>
          </w:tcPr>
          <w:p w14:paraId="687E9727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Filing Cabinet </w:t>
            </w:r>
          </w:p>
        </w:tc>
        <w:tc>
          <w:tcPr>
            <w:tcW w:w="1055" w:type="dxa"/>
            <w:shd w:val="clear" w:color="auto" w:fill="9CC2E5"/>
          </w:tcPr>
          <w:p w14:paraId="5B799D57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Laptop</w:t>
            </w:r>
          </w:p>
        </w:tc>
        <w:tc>
          <w:tcPr>
            <w:tcW w:w="2251" w:type="dxa"/>
            <w:shd w:val="clear" w:color="auto" w:fill="9CC2E5"/>
          </w:tcPr>
          <w:p w14:paraId="6395FB34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Checked</w:t>
            </w:r>
          </w:p>
        </w:tc>
        <w:tc>
          <w:tcPr>
            <w:tcW w:w="2223" w:type="dxa"/>
            <w:shd w:val="clear" w:color="auto" w:fill="9CC2E5"/>
          </w:tcPr>
          <w:p w14:paraId="0BD2E99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Corrected/Deleted</w:t>
            </w:r>
          </w:p>
        </w:tc>
        <w:tc>
          <w:tcPr>
            <w:tcW w:w="1530" w:type="dxa"/>
            <w:shd w:val="clear" w:color="auto" w:fill="9CC2E5"/>
          </w:tcPr>
          <w:p w14:paraId="3558D8D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Actioned by </w:t>
            </w:r>
          </w:p>
        </w:tc>
      </w:tr>
      <w:tr w:rsidR="00FA2BD2" w:rsidRPr="00922349" w14:paraId="10C4F9CF" w14:textId="77777777" w:rsidTr="00922349">
        <w:tc>
          <w:tcPr>
            <w:tcW w:w="2263" w:type="dxa"/>
            <w:shd w:val="clear" w:color="auto" w:fill="auto"/>
          </w:tcPr>
          <w:p w14:paraId="50E1F17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HR</w:t>
            </w:r>
          </w:p>
        </w:tc>
        <w:tc>
          <w:tcPr>
            <w:tcW w:w="1134" w:type="dxa"/>
            <w:shd w:val="clear" w:color="auto" w:fill="auto"/>
          </w:tcPr>
          <w:p w14:paraId="06F90F1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1BC59DC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0743D29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4FF37E4B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B40D1F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6D51852E" w14:textId="77777777" w:rsidTr="00922349">
        <w:tc>
          <w:tcPr>
            <w:tcW w:w="2263" w:type="dxa"/>
            <w:shd w:val="clear" w:color="auto" w:fill="auto"/>
          </w:tcPr>
          <w:p w14:paraId="6FB02954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Democracy </w:t>
            </w:r>
          </w:p>
        </w:tc>
        <w:tc>
          <w:tcPr>
            <w:tcW w:w="1134" w:type="dxa"/>
            <w:shd w:val="clear" w:color="auto" w:fill="auto"/>
          </w:tcPr>
          <w:p w14:paraId="542E5F05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1200250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A9A1C3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7539688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66C219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0B8EB422" w14:textId="77777777" w:rsidTr="00922349">
        <w:tc>
          <w:tcPr>
            <w:tcW w:w="2263" w:type="dxa"/>
            <w:shd w:val="clear" w:color="auto" w:fill="auto"/>
          </w:tcPr>
          <w:p w14:paraId="6B6F220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Statutory Function</w:t>
            </w:r>
          </w:p>
        </w:tc>
        <w:tc>
          <w:tcPr>
            <w:tcW w:w="1134" w:type="dxa"/>
            <w:shd w:val="clear" w:color="auto" w:fill="auto"/>
          </w:tcPr>
          <w:p w14:paraId="217A661A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6FABC663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BE6C717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4F70926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CAD331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44BE64D0" w14:textId="77777777" w:rsidTr="00922349">
        <w:tc>
          <w:tcPr>
            <w:tcW w:w="2263" w:type="dxa"/>
            <w:shd w:val="clear" w:color="auto" w:fill="auto"/>
          </w:tcPr>
          <w:p w14:paraId="7CA13299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legal</w:t>
            </w:r>
          </w:p>
        </w:tc>
        <w:tc>
          <w:tcPr>
            <w:tcW w:w="1134" w:type="dxa"/>
            <w:shd w:val="clear" w:color="auto" w:fill="auto"/>
          </w:tcPr>
          <w:p w14:paraId="4F1F04E7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740BEC5B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0877421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6230317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DE6A7C0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4B941008" w14:textId="77777777" w:rsidTr="00922349">
        <w:tc>
          <w:tcPr>
            <w:tcW w:w="2263" w:type="dxa"/>
            <w:shd w:val="clear" w:color="auto" w:fill="auto"/>
          </w:tcPr>
          <w:p w14:paraId="572E675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Business </w:t>
            </w:r>
          </w:p>
        </w:tc>
        <w:tc>
          <w:tcPr>
            <w:tcW w:w="1134" w:type="dxa"/>
            <w:shd w:val="clear" w:color="auto" w:fill="auto"/>
          </w:tcPr>
          <w:p w14:paraId="2A3F3E09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573BB96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944B854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4C60376C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23AF9F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1F362DAB" w14:textId="77777777" w:rsidTr="00922349">
        <w:tc>
          <w:tcPr>
            <w:tcW w:w="2263" w:type="dxa"/>
            <w:shd w:val="clear" w:color="auto" w:fill="auto"/>
          </w:tcPr>
          <w:p w14:paraId="0A37EF8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Legal requirement</w:t>
            </w:r>
          </w:p>
        </w:tc>
        <w:tc>
          <w:tcPr>
            <w:tcW w:w="1134" w:type="dxa"/>
            <w:shd w:val="clear" w:color="auto" w:fill="auto"/>
          </w:tcPr>
          <w:p w14:paraId="1EEDDC9A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2634B46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4EF96639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50D38940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E452F5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30CD15D3" w14:textId="77777777" w:rsidTr="00922349">
        <w:tc>
          <w:tcPr>
            <w:tcW w:w="2263" w:type="dxa"/>
            <w:shd w:val="clear" w:color="auto" w:fill="auto"/>
          </w:tcPr>
          <w:p w14:paraId="7C82C5C5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General Data</w:t>
            </w:r>
          </w:p>
        </w:tc>
        <w:tc>
          <w:tcPr>
            <w:tcW w:w="1134" w:type="dxa"/>
            <w:shd w:val="clear" w:color="auto" w:fill="auto"/>
          </w:tcPr>
          <w:p w14:paraId="3FEA0FC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116D016B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1DDC267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21BC4660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EE48B9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7FF0C327" w14:textId="77777777" w:rsidTr="00922349">
        <w:tc>
          <w:tcPr>
            <w:tcW w:w="2263" w:type="dxa"/>
            <w:shd w:val="clear" w:color="auto" w:fill="auto"/>
          </w:tcPr>
          <w:p w14:paraId="46CB08E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Consultation Data</w:t>
            </w:r>
          </w:p>
        </w:tc>
        <w:tc>
          <w:tcPr>
            <w:tcW w:w="1134" w:type="dxa"/>
            <w:shd w:val="clear" w:color="auto" w:fill="auto"/>
          </w:tcPr>
          <w:p w14:paraId="7622850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25562CF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7607EE3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294BE405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F77547A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028D21EC" w14:textId="77777777" w:rsidTr="00922349">
        <w:tc>
          <w:tcPr>
            <w:tcW w:w="2263" w:type="dxa"/>
            <w:shd w:val="clear" w:color="auto" w:fill="auto"/>
          </w:tcPr>
          <w:p w14:paraId="527BB284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7C5BD3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3DBA0B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0BB272D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57ED59F5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7A0E565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36E39C56" w14:textId="77777777" w:rsidTr="00922349">
        <w:tc>
          <w:tcPr>
            <w:tcW w:w="2263" w:type="dxa"/>
            <w:shd w:val="clear" w:color="auto" w:fill="auto"/>
          </w:tcPr>
          <w:p w14:paraId="7B5B001F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20979A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1664E6E9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7FB24C7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38BEBF9C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8C98AEF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1749BDF4" w14:textId="77777777" w:rsidTr="00922349">
        <w:tc>
          <w:tcPr>
            <w:tcW w:w="2263" w:type="dxa"/>
            <w:shd w:val="clear" w:color="auto" w:fill="auto"/>
          </w:tcPr>
          <w:p w14:paraId="54F15AD8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36F4DF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95CF823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EA82A7C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5472B3BB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F660139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1F871219" w14:textId="77777777" w:rsidTr="00922349">
        <w:tc>
          <w:tcPr>
            <w:tcW w:w="2263" w:type="dxa"/>
            <w:shd w:val="clear" w:color="auto" w:fill="auto"/>
          </w:tcPr>
          <w:p w14:paraId="0308EFBE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E2050C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61E8599A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9C25B47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20348464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9C7C2C0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62295C" w:rsidRPr="00922349" w14:paraId="494B537B" w14:textId="77777777" w:rsidTr="00922349">
        <w:tc>
          <w:tcPr>
            <w:tcW w:w="2263" w:type="dxa"/>
            <w:shd w:val="clear" w:color="auto" w:fill="auto"/>
          </w:tcPr>
          <w:p w14:paraId="1BCE1476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F3C25E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61745F45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4877D313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37E96728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027288D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69CE809B" w14:textId="77777777" w:rsidR="00A16B39" w:rsidRPr="00922349" w:rsidRDefault="00A16B39">
      <w:pPr>
        <w:rPr>
          <w:rFonts w:ascii="Calibri" w:hAnsi="Calibri"/>
          <w:szCs w:val="24"/>
        </w:rPr>
      </w:pPr>
    </w:p>
    <w:p w14:paraId="32289BDE" w14:textId="77777777" w:rsidR="00A16B39" w:rsidRPr="00922349" w:rsidRDefault="00A16B39">
      <w:pPr>
        <w:rPr>
          <w:rFonts w:ascii="Calibri" w:hAnsi="Calibri"/>
          <w:szCs w:val="24"/>
        </w:rPr>
      </w:pPr>
    </w:p>
    <w:p w14:paraId="5AF05A28" w14:textId="77777777" w:rsidR="00A16B39" w:rsidRPr="00922349" w:rsidRDefault="00A16B39">
      <w:pPr>
        <w:rPr>
          <w:rFonts w:ascii="Calibri" w:hAnsi="Calibri"/>
          <w:szCs w:val="24"/>
        </w:rPr>
      </w:pPr>
    </w:p>
    <w:sectPr w:rsidR="00A16B39" w:rsidRPr="00922349" w:rsidSect="003F4CBE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FAFDD" w14:textId="77777777" w:rsidR="00F731FE" w:rsidRDefault="00F731FE" w:rsidP="003F4CBE">
      <w:pPr>
        <w:spacing w:after="0" w:line="240" w:lineRule="auto"/>
      </w:pPr>
      <w:r>
        <w:separator/>
      </w:r>
    </w:p>
  </w:endnote>
  <w:endnote w:type="continuationSeparator" w:id="0">
    <w:p w14:paraId="1F267580" w14:textId="77777777" w:rsidR="00F731FE" w:rsidRDefault="00F731FE" w:rsidP="003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8773" w14:textId="77777777" w:rsidR="00F731FE" w:rsidRDefault="00F731FE" w:rsidP="003F4CBE">
      <w:pPr>
        <w:spacing w:after="0" w:line="240" w:lineRule="auto"/>
      </w:pPr>
      <w:r>
        <w:separator/>
      </w:r>
    </w:p>
  </w:footnote>
  <w:footnote w:type="continuationSeparator" w:id="0">
    <w:p w14:paraId="398732BB" w14:textId="77777777" w:rsidR="00F731FE" w:rsidRDefault="00F731FE" w:rsidP="003F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F00E" w14:textId="77777777" w:rsidR="003F4CBE" w:rsidRDefault="00CB3190">
    <w:pPr>
      <w:pStyle w:val="Header"/>
    </w:pPr>
    <w:r>
      <w:rPr>
        <w:rFonts w:eastAsia="MS Mincho" w:cs="Arial"/>
      </w:rPr>
      <w:tab/>
    </w:r>
    <w:r>
      <w:rPr>
        <w:rFonts w:eastAsia="MS Mincho" w:cs="Arial"/>
      </w:rPr>
      <w:tab/>
    </w:r>
    <w:r>
      <w:rPr>
        <w:rFonts w:eastAsia="MS Mincho" w:cs="Arial"/>
      </w:rPr>
      <w:tab/>
    </w:r>
    <w:r>
      <w:rPr>
        <w:rFonts w:eastAsia="MS Mincho" w:cs="Arial"/>
      </w:rPr>
      <w:pict w14:anchorId="464C8E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corative" style="width:50.25pt;height:77.25pt">
          <v:imagedata r:id="rId1" o:title="Coatlrg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167"/>
    <w:rsid w:val="00085C18"/>
    <w:rsid w:val="000B2260"/>
    <w:rsid w:val="0016382B"/>
    <w:rsid w:val="001D6491"/>
    <w:rsid w:val="001E78AC"/>
    <w:rsid w:val="00305EF7"/>
    <w:rsid w:val="00390630"/>
    <w:rsid w:val="003F0CDB"/>
    <w:rsid w:val="003F4CBE"/>
    <w:rsid w:val="004501F1"/>
    <w:rsid w:val="00481BB9"/>
    <w:rsid w:val="005879B3"/>
    <w:rsid w:val="005D18C8"/>
    <w:rsid w:val="0062295C"/>
    <w:rsid w:val="006E696C"/>
    <w:rsid w:val="006F1146"/>
    <w:rsid w:val="006F7242"/>
    <w:rsid w:val="0091430C"/>
    <w:rsid w:val="00922349"/>
    <w:rsid w:val="00940809"/>
    <w:rsid w:val="00A16B39"/>
    <w:rsid w:val="00B073E7"/>
    <w:rsid w:val="00BB0D6E"/>
    <w:rsid w:val="00C31A8C"/>
    <w:rsid w:val="00CB3190"/>
    <w:rsid w:val="00CD1D12"/>
    <w:rsid w:val="00CF5845"/>
    <w:rsid w:val="00D32A82"/>
    <w:rsid w:val="00DE54AD"/>
    <w:rsid w:val="00E55F2B"/>
    <w:rsid w:val="00E9234A"/>
    <w:rsid w:val="00F41167"/>
    <w:rsid w:val="00F731FE"/>
    <w:rsid w:val="00F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45B1BF6"/>
  <w15:chartTrackingRefBased/>
  <w15:docId w15:val="{8B36913F-C56D-4016-B0C7-12B99D4C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8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8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BE"/>
  </w:style>
  <w:style w:type="paragraph" w:styleId="Footer">
    <w:name w:val="footer"/>
    <w:basedOn w:val="Normal"/>
    <w:link w:val="FooterChar"/>
    <w:uiPriority w:val="99"/>
    <w:unhideWhenUsed/>
    <w:rsid w:val="003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BE"/>
  </w:style>
  <w:style w:type="character" w:customStyle="1" w:styleId="Heading1Char">
    <w:name w:val="Heading 1 Char"/>
    <w:basedOn w:val="DefaultParagraphFont"/>
    <w:link w:val="Heading1"/>
    <w:uiPriority w:val="9"/>
    <w:rsid w:val="009408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080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408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08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cp:lastModifiedBy>Stacey Worden</cp:lastModifiedBy>
  <cp:revision>3</cp:revision>
  <dcterms:created xsi:type="dcterms:W3CDTF">2020-08-10T15:18:00Z</dcterms:created>
  <dcterms:modified xsi:type="dcterms:W3CDTF">2020-08-10T15:18:00Z</dcterms:modified>
</cp:coreProperties>
</file>