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E1899" w14:textId="3318AD1C" w:rsidR="00D826F2" w:rsidRPr="00CE67D1" w:rsidRDefault="00094D5B" w:rsidP="0092480E">
      <w:pPr>
        <w:pStyle w:val="Heading1"/>
      </w:pPr>
      <w:r w:rsidRPr="00CE67D1">
        <w:t>Clerks Report – Parish C</w:t>
      </w:r>
      <w:r w:rsidR="003752A6" w:rsidRPr="00CE67D1">
        <w:t xml:space="preserve">ouncil </w:t>
      </w:r>
      <w:r w:rsidR="008313DB" w:rsidRPr="00CE67D1">
        <w:t xml:space="preserve">Meeting </w:t>
      </w:r>
      <w:r w:rsidR="00C23AB9">
        <w:t>17</w:t>
      </w:r>
      <w:r w:rsidR="00C23AB9" w:rsidRPr="00C23AB9">
        <w:rPr>
          <w:vertAlign w:val="superscript"/>
        </w:rPr>
        <w:t>th</w:t>
      </w:r>
      <w:r w:rsidR="00C23AB9">
        <w:t xml:space="preserve"> February</w:t>
      </w:r>
      <w:r w:rsidR="00436F8F">
        <w:t xml:space="preserve"> 2021,</w:t>
      </w:r>
      <w:r w:rsidR="00E9121B" w:rsidRPr="00CE67D1">
        <w:t>7.30pm v</w:t>
      </w:r>
      <w:r w:rsidR="00DC6B01" w:rsidRPr="00CE67D1">
        <w:t>ia Zoom.</w:t>
      </w:r>
    </w:p>
    <w:p w14:paraId="1FE28B69" w14:textId="77777777" w:rsidR="00CA7390" w:rsidRPr="00970748" w:rsidRDefault="00EF2397" w:rsidP="0092480E">
      <w:pPr>
        <w:pStyle w:val="HeadingArial"/>
      </w:pPr>
      <w:r w:rsidRPr="00970748">
        <w:t>Supplementary d</w:t>
      </w:r>
      <w:r w:rsidR="00BB0302" w:rsidRPr="00970748">
        <w:t>ocuments circulated</w:t>
      </w:r>
      <w:r w:rsidR="00F425A2" w:rsidRPr="00970748">
        <w:t xml:space="preserve"> to support the</w:t>
      </w:r>
      <w:r w:rsidR="00865063" w:rsidRPr="00970748">
        <w:t xml:space="preserve"> agenda:</w:t>
      </w:r>
    </w:p>
    <w:p w14:paraId="1A988DF7" w14:textId="4E206354" w:rsidR="00241F7B" w:rsidRDefault="00241F7B" w:rsidP="007C00B8">
      <w:pPr>
        <w:numPr>
          <w:ilvl w:val="0"/>
          <w:numId w:val="3"/>
        </w:numPr>
      </w:pPr>
      <w:r>
        <w:t>Councillor application (item 6)</w:t>
      </w:r>
    </w:p>
    <w:p w14:paraId="216D6841" w14:textId="2B5F5576" w:rsidR="007C00B8" w:rsidRDefault="00241F7B" w:rsidP="007C00B8">
      <w:pPr>
        <w:numPr>
          <w:ilvl w:val="0"/>
          <w:numId w:val="3"/>
        </w:numPr>
      </w:pPr>
      <w:r>
        <w:t xml:space="preserve">Enhancements -  </w:t>
      </w:r>
      <w:r w:rsidR="007C00B8">
        <w:t>minute</w:t>
      </w:r>
      <w:r>
        <w:t>s</w:t>
      </w:r>
      <w:r w:rsidR="007C00B8">
        <w:t xml:space="preserve"> (item </w:t>
      </w:r>
      <w:r>
        <w:t>8</w:t>
      </w:r>
      <w:r w:rsidR="007C00B8">
        <w:t>)</w:t>
      </w:r>
    </w:p>
    <w:p w14:paraId="588B709B" w14:textId="09E82FD7" w:rsidR="00241F7B" w:rsidRDefault="00241F7B" w:rsidP="00241F7B">
      <w:pPr>
        <w:numPr>
          <w:ilvl w:val="0"/>
          <w:numId w:val="3"/>
        </w:numPr>
      </w:pPr>
      <w:r>
        <w:t>Enhancements – quotations for pavement clearance and grounds maintenance tenders (item 8)</w:t>
      </w:r>
    </w:p>
    <w:p w14:paraId="2B8001F4" w14:textId="50455736" w:rsidR="00241F7B" w:rsidRDefault="00241F7B" w:rsidP="00241F7B">
      <w:pPr>
        <w:numPr>
          <w:ilvl w:val="0"/>
          <w:numId w:val="3"/>
        </w:numPr>
      </w:pPr>
      <w:r>
        <w:t>Enhancements – Eccleshall Festival proposal (item 8)</w:t>
      </w:r>
    </w:p>
    <w:p w14:paraId="035E6D15" w14:textId="187B3B3A" w:rsidR="00241F7B" w:rsidRDefault="00241F7B" w:rsidP="00241F7B">
      <w:pPr>
        <w:numPr>
          <w:ilvl w:val="0"/>
          <w:numId w:val="3"/>
        </w:numPr>
      </w:pPr>
      <w:r>
        <w:t>Enhancements – Remembrance silhouette information (item 8)</w:t>
      </w:r>
    </w:p>
    <w:p w14:paraId="4EC213ED" w14:textId="09F1EFA3" w:rsidR="00170E87" w:rsidRDefault="00170E87" w:rsidP="003B769D">
      <w:pPr>
        <w:numPr>
          <w:ilvl w:val="0"/>
          <w:numId w:val="3"/>
        </w:numPr>
      </w:pPr>
      <w:r w:rsidRPr="00640EDF">
        <w:t xml:space="preserve">P&amp;R </w:t>
      </w:r>
      <w:r w:rsidR="00241F7B">
        <w:t>– Grant request (item 8)</w:t>
      </w:r>
    </w:p>
    <w:p w14:paraId="24ECF828" w14:textId="4E9D09C1" w:rsidR="000B4353" w:rsidRPr="00640EDF" w:rsidRDefault="00241F7B" w:rsidP="003B769D">
      <w:pPr>
        <w:numPr>
          <w:ilvl w:val="0"/>
          <w:numId w:val="3"/>
        </w:numPr>
      </w:pPr>
      <w:r>
        <w:t>Report into alternative website provision (item 10)</w:t>
      </w:r>
    </w:p>
    <w:p w14:paraId="51C486A5" w14:textId="737386A0" w:rsidR="00D032E1" w:rsidRDefault="00241F7B" w:rsidP="0092480E">
      <w:pPr>
        <w:numPr>
          <w:ilvl w:val="0"/>
          <w:numId w:val="3"/>
        </w:numPr>
      </w:pPr>
      <w:r>
        <w:t>Eagle Street art summary (item 12)</w:t>
      </w:r>
    </w:p>
    <w:p w14:paraId="1A45FA9B" w14:textId="5CE1E0DA" w:rsidR="007C00B8" w:rsidRDefault="00241F7B" w:rsidP="0092480E">
      <w:pPr>
        <w:numPr>
          <w:ilvl w:val="0"/>
          <w:numId w:val="3"/>
        </w:numPr>
      </w:pPr>
      <w:r>
        <w:t>Allotments report (item 13)</w:t>
      </w:r>
    </w:p>
    <w:p w14:paraId="0804ED92" w14:textId="6C3C618D" w:rsidR="00640EDF" w:rsidRDefault="00F52B0C" w:rsidP="00640EDF">
      <w:pPr>
        <w:numPr>
          <w:ilvl w:val="0"/>
          <w:numId w:val="3"/>
        </w:numPr>
      </w:pPr>
      <w:r>
        <w:t xml:space="preserve">Correspondence </w:t>
      </w:r>
      <w:r w:rsidR="004323F1">
        <w:t xml:space="preserve">– Slindon flooding, Vice Lieutenant letter </w:t>
      </w:r>
      <w:r>
        <w:t>(item 15)</w:t>
      </w:r>
    </w:p>
    <w:p w14:paraId="5FBD8460" w14:textId="383FE6C5" w:rsidR="000B4353" w:rsidRPr="00640EDF" w:rsidRDefault="000B4353" w:rsidP="00640EDF">
      <w:pPr>
        <w:numPr>
          <w:ilvl w:val="0"/>
          <w:numId w:val="3"/>
        </w:numPr>
      </w:pPr>
      <w:r>
        <w:t>Monthly financial report (item 1</w:t>
      </w:r>
      <w:r w:rsidR="00F52B0C">
        <w:t>7</w:t>
      </w:r>
      <w:r>
        <w:t>)</w:t>
      </w:r>
    </w:p>
    <w:p w14:paraId="48A30909" w14:textId="1FE8887C" w:rsidR="00DC6B01" w:rsidRDefault="00DC6B01" w:rsidP="0092480E">
      <w:pPr>
        <w:pStyle w:val="HeadingArial"/>
      </w:pPr>
      <w:r>
        <w:t>Committee Updates (to note):</w:t>
      </w:r>
    </w:p>
    <w:p w14:paraId="319E86DF" w14:textId="77777777" w:rsidR="00DC6B01" w:rsidRPr="00970748" w:rsidRDefault="00DC6B01" w:rsidP="0092480E">
      <w:pPr>
        <w:pStyle w:val="Style1"/>
      </w:pPr>
      <w:r w:rsidRPr="00970748">
        <w:t>Footpaths:</w:t>
      </w:r>
    </w:p>
    <w:p w14:paraId="29A8EDD5" w14:textId="061E4AC5" w:rsidR="00717155" w:rsidRPr="00717155" w:rsidRDefault="00D032E1" w:rsidP="0092480E">
      <w:pPr>
        <w:numPr>
          <w:ilvl w:val="0"/>
          <w:numId w:val="6"/>
        </w:numPr>
      </w:pPr>
      <w:r>
        <w:t>No report</w:t>
      </w:r>
    </w:p>
    <w:p w14:paraId="50B8CF88" w14:textId="3265325A" w:rsidR="00DC6B01" w:rsidRDefault="00DC6B01" w:rsidP="0092480E">
      <w:pPr>
        <w:pStyle w:val="Style1"/>
      </w:pPr>
      <w:r>
        <w:t>Enhancements:</w:t>
      </w:r>
    </w:p>
    <w:p w14:paraId="052510A2" w14:textId="3C62D269" w:rsidR="00170E87" w:rsidRPr="00170E87" w:rsidRDefault="00170E87" w:rsidP="0092480E">
      <w:pPr>
        <w:numPr>
          <w:ilvl w:val="0"/>
          <w:numId w:val="6"/>
        </w:numPr>
        <w:rPr>
          <w:color w:val="FF0000"/>
        </w:rPr>
      </w:pPr>
      <w:r>
        <w:t>No additional report</w:t>
      </w:r>
    </w:p>
    <w:p w14:paraId="2F779530" w14:textId="77777777" w:rsidR="00DC6B01" w:rsidRDefault="00DC6B01" w:rsidP="0092480E">
      <w:pPr>
        <w:pStyle w:val="Style1"/>
      </w:pPr>
      <w:r>
        <w:t>Traffic Management:</w:t>
      </w:r>
    </w:p>
    <w:p w14:paraId="44F942B1" w14:textId="3471583D" w:rsidR="00A917DE" w:rsidRPr="00A917DE" w:rsidRDefault="00D032E1" w:rsidP="0092480E">
      <w:pPr>
        <w:numPr>
          <w:ilvl w:val="0"/>
          <w:numId w:val="6"/>
        </w:numPr>
        <w:rPr>
          <w:color w:val="FF0000"/>
        </w:rPr>
      </w:pPr>
      <w:r>
        <w:t>No report</w:t>
      </w:r>
    </w:p>
    <w:p w14:paraId="6CB2A90C" w14:textId="77777777" w:rsidR="00DC6B01" w:rsidRDefault="00DC6B01" w:rsidP="0092480E">
      <w:pPr>
        <w:pStyle w:val="Style1"/>
      </w:pPr>
      <w:r>
        <w:t>Policy and Resources:</w:t>
      </w:r>
    </w:p>
    <w:p w14:paraId="76972156" w14:textId="7C8CB002" w:rsidR="00894E5F" w:rsidRPr="00970748" w:rsidRDefault="00A97918" w:rsidP="0092480E">
      <w:pPr>
        <w:numPr>
          <w:ilvl w:val="0"/>
          <w:numId w:val="5"/>
        </w:numPr>
        <w:rPr>
          <w:b/>
        </w:rPr>
      </w:pPr>
      <w:r>
        <w:t>No</w:t>
      </w:r>
      <w:r w:rsidR="00170E87">
        <w:t xml:space="preserve"> additional</w:t>
      </w:r>
      <w:r>
        <w:t xml:space="preserve"> report</w:t>
      </w:r>
    </w:p>
    <w:p w14:paraId="1EE6DD13" w14:textId="77777777" w:rsidR="001D72EC" w:rsidRPr="000B630E" w:rsidRDefault="00B65D12" w:rsidP="0092480E">
      <w:pPr>
        <w:pStyle w:val="Style1"/>
      </w:pPr>
      <w:bookmarkStart w:id="0" w:name="_Hlk56690137"/>
      <w:r w:rsidRPr="000B630E">
        <w:t>Borough Councillor Update:</w:t>
      </w:r>
      <w:r w:rsidR="009E2332" w:rsidRPr="000B630E">
        <w:t>-</w:t>
      </w:r>
    </w:p>
    <w:bookmarkEnd w:id="0"/>
    <w:p w14:paraId="5982130B" w14:textId="4E9F8C56" w:rsidR="0089033C" w:rsidRDefault="00A97918" w:rsidP="0092480E">
      <w:pPr>
        <w:numPr>
          <w:ilvl w:val="0"/>
          <w:numId w:val="5"/>
        </w:numPr>
      </w:pPr>
      <w:r>
        <w:t>No report</w:t>
      </w:r>
    </w:p>
    <w:p w14:paraId="59D7AA04" w14:textId="41A22F13" w:rsidR="00D06CE8" w:rsidRDefault="00D06CE8" w:rsidP="00D06CE8"/>
    <w:p w14:paraId="05F4BAA8" w14:textId="3CDDD5D8" w:rsidR="00D06CE8" w:rsidRPr="00A47064" w:rsidRDefault="00D06CE8" w:rsidP="00D06CE8">
      <w:pPr>
        <w:rPr>
          <w:b/>
          <w:bCs/>
        </w:rPr>
      </w:pPr>
      <w:r>
        <w:rPr>
          <w:b/>
          <w:bCs/>
        </w:rPr>
        <w:t>County</w:t>
      </w:r>
      <w:r w:rsidRPr="00D06CE8">
        <w:rPr>
          <w:b/>
          <w:bCs/>
        </w:rPr>
        <w:t xml:space="preserve"> Councillor Update</w:t>
      </w:r>
      <w:r w:rsidR="00436F8F">
        <w:rPr>
          <w:b/>
          <w:bCs/>
        </w:rPr>
        <w:t>:-</w:t>
      </w:r>
    </w:p>
    <w:p w14:paraId="6E21687B" w14:textId="77777777" w:rsidR="00302F43" w:rsidRPr="00A47064" w:rsidRDefault="008E3DBF" w:rsidP="0092480E">
      <w:pPr>
        <w:pStyle w:val="HeadingArial"/>
        <w:rPr>
          <w:u w:val="single"/>
        </w:rPr>
      </w:pPr>
      <w:r w:rsidRPr="00A47064">
        <w:rPr>
          <w:u w:val="single"/>
        </w:rPr>
        <w:t>Liaison Reports:</w:t>
      </w:r>
    </w:p>
    <w:p w14:paraId="61F1C37F" w14:textId="2695EC03" w:rsidR="00970748" w:rsidRDefault="00A407FE" w:rsidP="0092480E">
      <w:pPr>
        <w:pStyle w:val="Style1"/>
        <w:rPr>
          <w:rFonts w:eastAsia="Times New Roman"/>
        </w:rPr>
      </w:pPr>
      <w:r w:rsidRPr="00333078">
        <w:rPr>
          <w:rFonts w:eastAsia="Times New Roman"/>
        </w:rPr>
        <w:t>Community Centre</w:t>
      </w:r>
      <w:r w:rsidR="00047E3D" w:rsidRPr="00333078">
        <w:rPr>
          <w:rFonts w:eastAsia="Times New Roman"/>
        </w:rPr>
        <w:t>:-</w:t>
      </w:r>
      <w:r w:rsidR="007E6FDA" w:rsidRPr="00333078">
        <w:rPr>
          <w:rFonts w:eastAsia="Times New Roman"/>
        </w:rPr>
        <w:t xml:space="preserve"> </w:t>
      </w:r>
    </w:p>
    <w:p w14:paraId="608C05EE" w14:textId="02910C75" w:rsidR="00815B15" w:rsidRPr="00815B15" w:rsidRDefault="00F52B0C" w:rsidP="0092480E">
      <w:pPr>
        <w:pStyle w:val="Style1"/>
        <w:rPr>
          <w:rFonts w:eastAsia="Times New Roman"/>
          <w:b w:val="0"/>
          <w:bCs w:val="0"/>
        </w:rPr>
      </w:pPr>
      <w:r>
        <w:rPr>
          <w:rFonts w:cs="Arial"/>
          <w:b w:val="0"/>
          <w:bCs w:val="0"/>
          <w:color w:val="222222"/>
          <w:shd w:val="clear" w:color="auto" w:fill="FFFFFF"/>
        </w:rPr>
        <w:t>No report</w:t>
      </w:r>
    </w:p>
    <w:p w14:paraId="6ED678B5" w14:textId="77777777" w:rsidR="00436F8F" w:rsidRDefault="00436F8F" w:rsidP="0092480E">
      <w:pPr>
        <w:pStyle w:val="Style1"/>
        <w:rPr>
          <w:rFonts w:eastAsia="Times New Roman"/>
        </w:rPr>
      </w:pPr>
    </w:p>
    <w:p w14:paraId="32438FCF" w14:textId="6FF6ADE1" w:rsidR="00970748" w:rsidRDefault="00A407FE" w:rsidP="002F36B1">
      <w:pPr>
        <w:pStyle w:val="Style1"/>
        <w:rPr>
          <w:rFonts w:eastAsia="Times New Roman"/>
        </w:rPr>
      </w:pPr>
      <w:r w:rsidRPr="00333078">
        <w:rPr>
          <w:rFonts w:eastAsia="Times New Roman"/>
        </w:rPr>
        <w:t>Offley Hay Village Hall</w:t>
      </w:r>
    </w:p>
    <w:p w14:paraId="58B1627E" w14:textId="11D3AE31" w:rsidR="00802524" w:rsidRPr="00333078" w:rsidRDefault="000845BB" w:rsidP="0092480E">
      <w:pPr>
        <w:rPr>
          <w:b/>
        </w:rPr>
      </w:pPr>
      <w:r w:rsidRPr="00333078">
        <w:t xml:space="preserve">No </w:t>
      </w:r>
      <w:r w:rsidR="00BA41A8">
        <w:t>report</w:t>
      </w:r>
    </w:p>
    <w:p w14:paraId="4D258150" w14:textId="77777777" w:rsidR="00970748" w:rsidRDefault="001D72EC" w:rsidP="0092480E">
      <w:pPr>
        <w:pStyle w:val="Style1"/>
        <w:rPr>
          <w:rFonts w:eastAsia="Times New Roman"/>
        </w:rPr>
      </w:pPr>
      <w:r w:rsidRPr="00333078">
        <w:rPr>
          <w:rFonts w:eastAsia="Times New Roman"/>
        </w:rPr>
        <w:t>Visit Stafford</w:t>
      </w:r>
      <w:r w:rsidR="00970748">
        <w:rPr>
          <w:rFonts w:eastAsia="Times New Roman"/>
        </w:rPr>
        <w:t>:</w:t>
      </w:r>
    </w:p>
    <w:p w14:paraId="281C523E" w14:textId="1E1CACFF" w:rsidR="00A23FF7" w:rsidRPr="00333078" w:rsidRDefault="00970748" w:rsidP="0092480E">
      <w:r>
        <w:t>N</w:t>
      </w:r>
      <w:r w:rsidR="00CA7390" w:rsidRPr="00333078">
        <w:t>o report.</w:t>
      </w:r>
      <w:r w:rsidR="00A23FF7" w:rsidRPr="00333078">
        <w:t xml:space="preserve"> </w:t>
      </w:r>
    </w:p>
    <w:p w14:paraId="54AC5969" w14:textId="77777777" w:rsidR="00970748" w:rsidRDefault="00A407FE" w:rsidP="0092480E">
      <w:pPr>
        <w:pStyle w:val="Style1"/>
        <w:rPr>
          <w:rFonts w:eastAsia="Times New Roman"/>
        </w:rPr>
      </w:pPr>
      <w:r w:rsidRPr="00333078">
        <w:rPr>
          <w:rFonts w:eastAsia="Times New Roman"/>
        </w:rPr>
        <w:t xml:space="preserve">Slindon </w:t>
      </w:r>
      <w:r w:rsidR="00970748">
        <w:rPr>
          <w:rFonts w:eastAsia="Times New Roman"/>
        </w:rPr>
        <w:t>News:</w:t>
      </w:r>
    </w:p>
    <w:p w14:paraId="3E889191" w14:textId="761584F4" w:rsidR="003B769D" w:rsidRDefault="00FE6664" w:rsidP="003B769D">
      <w:r>
        <w:t>A 40 mph repeater sign had been knocked over. This has been reported to highways and is on the list for repair.</w:t>
      </w:r>
    </w:p>
    <w:p w14:paraId="329A884A" w14:textId="30090A81" w:rsidR="00FE6664" w:rsidRPr="00333078" w:rsidRDefault="00FE6664" w:rsidP="003B769D">
      <w:r>
        <w:t>Flooding issues – see correspondence item.</w:t>
      </w:r>
    </w:p>
    <w:p w14:paraId="4CE7D208" w14:textId="3E4D10A1" w:rsidR="00970748" w:rsidRDefault="00BE00A5" w:rsidP="0092480E">
      <w:pPr>
        <w:pStyle w:val="Style1"/>
        <w:rPr>
          <w:rFonts w:eastAsia="Times New Roman"/>
        </w:rPr>
      </w:pPr>
      <w:r w:rsidRPr="00333078">
        <w:rPr>
          <w:rFonts w:eastAsia="Times New Roman"/>
        </w:rPr>
        <w:lastRenderedPageBreak/>
        <w:t>Croxton</w:t>
      </w:r>
      <w:r w:rsidR="00970748">
        <w:rPr>
          <w:rFonts w:eastAsia="Times New Roman"/>
        </w:rPr>
        <w:t>:</w:t>
      </w:r>
    </w:p>
    <w:p w14:paraId="77A00CCF" w14:textId="575417CD" w:rsidR="005A1D8C" w:rsidRDefault="00F52B0C" w:rsidP="005A1D8C">
      <w:pPr>
        <w:pStyle w:val="Style1"/>
        <w:rPr>
          <w:rFonts w:eastAsia="Calibri" w:cs="Arial"/>
          <w:b w:val="0"/>
          <w:bCs w:val="0"/>
          <w:szCs w:val="20"/>
        </w:rPr>
      </w:pPr>
      <w:r>
        <w:rPr>
          <w:rFonts w:eastAsia="Calibri" w:cs="Arial"/>
          <w:b w:val="0"/>
          <w:bCs w:val="0"/>
          <w:szCs w:val="20"/>
        </w:rPr>
        <w:t>No report</w:t>
      </w:r>
    </w:p>
    <w:p w14:paraId="08C2C7C2" w14:textId="77777777" w:rsidR="005A1D8C" w:rsidRDefault="005A1D8C" w:rsidP="005A1D8C">
      <w:pPr>
        <w:pStyle w:val="Style1"/>
        <w:rPr>
          <w:rFonts w:eastAsia="Calibri" w:cs="Arial"/>
          <w:b w:val="0"/>
          <w:bCs w:val="0"/>
          <w:szCs w:val="20"/>
        </w:rPr>
      </w:pPr>
    </w:p>
    <w:p w14:paraId="131796D5" w14:textId="52184959" w:rsidR="00970748" w:rsidRDefault="00A621D0" w:rsidP="005A1D8C">
      <w:pPr>
        <w:pStyle w:val="Style1"/>
        <w:rPr>
          <w:rFonts w:eastAsia="Times New Roman"/>
        </w:rPr>
      </w:pPr>
      <w:r w:rsidRPr="00333078">
        <w:rPr>
          <w:rFonts w:eastAsia="Times New Roman"/>
        </w:rPr>
        <w:t>Community Transport</w:t>
      </w:r>
      <w:r w:rsidR="00970748">
        <w:rPr>
          <w:rFonts w:eastAsia="Times New Roman"/>
        </w:rPr>
        <w:t>:</w:t>
      </w:r>
    </w:p>
    <w:p w14:paraId="361A6A92" w14:textId="5635C24B" w:rsidR="005704F5" w:rsidRDefault="00BA41A8" w:rsidP="008C6202">
      <w:pPr>
        <w:rPr>
          <w:b/>
          <w:bCs/>
        </w:rPr>
      </w:pPr>
      <w:r>
        <w:t>No report</w:t>
      </w:r>
    </w:p>
    <w:p w14:paraId="4A661DD7" w14:textId="1DED5D21" w:rsidR="00970748" w:rsidRDefault="00FC7B98" w:rsidP="0092480E">
      <w:pPr>
        <w:pStyle w:val="Style1"/>
        <w:rPr>
          <w:rFonts w:eastAsia="Times New Roman"/>
        </w:rPr>
      </w:pPr>
      <w:r w:rsidRPr="00431BBE">
        <w:rPr>
          <w:rFonts w:eastAsia="Times New Roman"/>
        </w:rPr>
        <w:t>Allotments</w:t>
      </w:r>
      <w:r w:rsidR="00970748">
        <w:rPr>
          <w:rFonts w:eastAsia="Times New Roman"/>
        </w:rPr>
        <w:t>:</w:t>
      </w:r>
    </w:p>
    <w:p w14:paraId="55F11FD2" w14:textId="1A6D0AD7" w:rsidR="00170E87" w:rsidRPr="00196488" w:rsidRDefault="00BA41A8" w:rsidP="0092480E">
      <w:r>
        <w:t>No report</w:t>
      </w:r>
    </w:p>
    <w:p w14:paraId="2232C091" w14:textId="5CDEDAA5" w:rsidR="002C1CE5" w:rsidRDefault="00A407FE" w:rsidP="0092480E">
      <w:pPr>
        <w:pStyle w:val="Style1"/>
        <w:rPr>
          <w:rFonts w:eastAsia="Times New Roman"/>
        </w:rPr>
      </w:pPr>
      <w:r w:rsidRPr="001152A9">
        <w:rPr>
          <w:rFonts w:eastAsia="Times New Roman"/>
        </w:rPr>
        <w:t>Ecclian Society</w:t>
      </w:r>
      <w:r w:rsidR="00157335">
        <w:rPr>
          <w:rFonts w:eastAsia="Times New Roman"/>
        </w:rPr>
        <w:t>:-</w:t>
      </w:r>
    </w:p>
    <w:p w14:paraId="34A2BB81" w14:textId="038DA773" w:rsidR="00F52B0C" w:rsidRPr="00F52B0C" w:rsidRDefault="00F52B0C" w:rsidP="00F52B0C">
      <w:r>
        <w:t>No report</w:t>
      </w:r>
    </w:p>
    <w:p w14:paraId="5A6C3CF7" w14:textId="77777777" w:rsidR="00970748" w:rsidRDefault="00A407FE" w:rsidP="0092480E">
      <w:pPr>
        <w:pStyle w:val="Style1"/>
        <w:rPr>
          <w:rFonts w:eastAsia="Times New Roman"/>
        </w:rPr>
      </w:pPr>
      <w:r w:rsidRPr="00C36964">
        <w:rPr>
          <w:rFonts w:eastAsia="Times New Roman"/>
        </w:rPr>
        <w:t xml:space="preserve">Children/Young </w:t>
      </w:r>
      <w:r w:rsidRPr="00333078">
        <w:rPr>
          <w:rFonts w:eastAsia="Times New Roman"/>
        </w:rPr>
        <w:t>People</w:t>
      </w:r>
    </w:p>
    <w:p w14:paraId="21A568F2" w14:textId="1E41B93E" w:rsidR="00C36964" w:rsidRPr="00333078" w:rsidRDefault="001421DC" w:rsidP="0092480E">
      <w:r w:rsidRPr="00333078">
        <w:t>No report.</w:t>
      </w:r>
    </w:p>
    <w:p w14:paraId="11CAB86F" w14:textId="0BD51F41" w:rsidR="00F873B8" w:rsidRDefault="00BB309A" w:rsidP="0092480E">
      <w:pPr>
        <w:pStyle w:val="Style1"/>
        <w:rPr>
          <w:rFonts w:eastAsia="Times New Roman"/>
        </w:rPr>
      </w:pPr>
      <w:r w:rsidRPr="00333078">
        <w:rPr>
          <w:rFonts w:eastAsia="Times New Roman"/>
        </w:rPr>
        <w:t>First Responders</w:t>
      </w:r>
      <w:r w:rsidR="00970748">
        <w:rPr>
          <w:rFonts w:eastAsia="Times New Roman"/>
        </w:rPr>
        <w:t>:</w:t>
      </w:r>
    </w:p>
    <w:p w14:paraId="07F3E207" w14:textId="22CB4814" w:rsidR="00F873B8" w:rsidRDefault="00534E8A" w:rsidP="0092480E">
      <w:r w:rsidRPr="00333078">
        <w:t>No report.</w:t>
      </w:r>
    </w:p>
    <w:p w14:paraId="2A1D70AD" w14:textId="31E24252" w:rsidR="00F873B8" w:rsidRDefault="00F873B8" w:rsidP="00F873B8">
      <w:pPr>
        <w:pStyle w:val="Style1"/>
      </w:pPr>
      <w:r>
        <w:t>Flood Action Group:</w:t>
      </w:r>
    </w:p>
    <w:p w14:paraId="6178BF4B" w14:textId="442E1119" w:rsidR="00F873B8" w:rsidRDefault="00BA41A8" w:rsidP="00F873B8">
      <w:r>
        <w:t xml:space="preserve">No report. </w:t>
      </w:r>
    </w:p>
    <w:p w14:paraId="1FB7DAA4" w14:textId="2A95E0A4" w:rsidR="00685CF2" w:rsidRPr="00970748" w:rsidRDefault="00DC0F01" w:rsidP="0092480E">
      <w:pPr>
        <w:pStyle w:val="HeadingArial"/>
        <w:rPr>
          <w:rFonts w:eastAsia="Times New Roman"/>
        </w:rPr>
      </w:pPr>
      <w:r w:rsidRPr="00DC0F01">
        <w:rPr>
          <w:rFonts w:eastAsia="Times New Roman"/>
        </w:rPr>
        <w:t>Other Updates:</w:t>
      </w:r>
    </w:p>
    <w:p w14:paraId="75826804" w14:textId="050D42B3" w:rsidR="00685CF2" w:rsidRDefault="00170E87" w:rsidP="0092480E">
      <w:pPr>
        <w:pStyle w:val="HeadingArial"/>
        <w:rPr>
          <w:rFonts w:eastAsia="Times New Roman"/>
        </w:rPr>
      </w:pPr>
      <w:r w:rsidRPr="0052303F">
        <w:rPr>
          <w:rFonts w:eastAsia="Times New Roman"/>
        </w:rPr>
        <w:t xml:space="preserve">Further </w:t>
      </w:r>
      <w:r w:rsidR="00685CF2" w:rsidRPr="0052303F">
        <w:rPr>
          <w:rFonts w:eastAsia="Times New Roman"/>
        </w:rPr>
        <w:t>Information to support agenda items:</w:t>
      </w:r>
    </w:p>
    <w:p w14:paraId="68C49302" w14:textId="77777777" w:rsidR="000B4353" w:rsidRDefault="000B4353" w:rsidP="0092480E">
      <w:pPr>
        <w:pStyle w:val="HeadingArial"/>
        <w:rPr>
          <w:rFonts w:eastAsia="Times New Roman"/>
        </w:rPr>
      </w:pPr>
    </w:p>
    <w:p w14:paraId="396EFBC3" w14:textId="6FB3FE7B" w:rsidR="00F63848" w:rsidRDefault="00F52B0C" w:rsidP="0092480E">
      <w:pPr>
        <w:pStyle w:val="HeadingArial"/>
        <w:rPr>
          <w:rFonts w:eastAsia="Times New Roman"/>
          <w:b w:val="0"/>
          <w:bCs w:val="0"/>
        </w:rPr>
      </w:pPr>
      <w:r>
        <w:rPr>
          <w:rFonts w:eastAsia="Times New Roman"/>
        </w:rPr>
        <w:t>8</w:t>
      </w:r>
      <w:r w:rsidR="000B4353">
        <w:rPr>
          <w:rFonts w:eastAsia="Times New Roman"/>
        </w:rPr>
        <w:t xml:space="preserve">. Quotation to </w:t>
      </w:r>
      <w:r>
        <w:rPr>
          <w:rFonts w:eastAsia="Times New Roman"/>
        </w:rPr>
        <w:t xml:space="preserve">dig off the pavement between Washpits and Kerry Lane. </w:t>
      </w:r>
      <w:r w:rsidR="000B4353" w:rsidRPr="000B4353">
        <w:rPr>
          <w:rFonts w:eastAsia="Times New Roman"/>
          <w:b w:val="0"/>
          <w:bCs w:val="0"/>
        </w:rPr>
        <w:t xml:space="preserve"> </w:t>
      </w:r>
      <w:r>
        <w:rPr>
          <w:rFonts w:eastAsia="Times New Roman"/>
          <w:b w:val="0"/>
          <w:bCs w:val="0"/>
        </w:rPr>
        <w:t xml:space="preserve">TGM are able to do this at a cost of £60, which is unchanged from last time. </w:t>
      </w:r>
    </w:p>
    <w:p w14:paraId="683AA4EE" w14:textId="77777777" w:rsidR="00461F47" w:rsidRDefault="00461F47" w:rsidP="0092480E"/>
    <w:p w14:paraId="3C2E20CD" w14:textId="103B4543" w:rsidR="00026E6B" w:rsidRDefault="00026E6B" w:rsidP="0092480E">
      <w:pPr>
        <w:rPr>
          <w:b/>
          <w:bCs/>
        </w:rPr>
      </w:pPr>
      <w:r w:rsidRPr="00461F47">
        <w:rPr>
          <w:b/>
          <w:bCs/>
        </w:rPr>
        <w:t>Further Information:</w:t>
      </w:r>
    </w:p>
    <w:p w14:paraId="4CDCCBF8" w14:textId="4D89BE83" w:rsidR="000E2649" w:rsidRDefault="000E2649" w:rsidP="0092480E">
      <w:pPr>
        <w:rPr>
          <w:b/>
          <w:bCs/>
        </w:rPr>
      </w:pPr>
    </w:p>
    <w:p w14:paraId="40479910" w14:textId="54D2AD30" w:rsidR="006164BB" w:rsidRPr="006164BB" w:rsidRDefault="00F52B0C" w:rsidP="0092480E">
      <w:r>
        <w:t>There is no further information to add.</w:t>
      </w:r>
    </w:p>
    <w:p w14:paraId="1A7AE5D4" w14:textId="7AA332DB" w:rsidR="00346F2A" w:rsidRDefault="00731F28" w:rsidP="0092480E">
      <w:pPr>
        <w:pStyle w:val="HeadingArial"/>
        <w:rPr>
          <w:rFonts w:eastAsia="Times New Roman"/>
        </w:rPr>
      </w:pPr>
      <w:r w:rsidRPr="00731F28">
        <w:rPr>
          <w:rFonts w:eastAsia="Times New Roman"/>
        </w:rPr>
        <w:t>Correspondence</w:t>
      </w:r>
      <w:r w:rsidR="000845BB">
        <w:rPr>
          <w:rFonts w:eastAsia="Times New Roman"/>
        </w:rPr>
        <w:t xml:space="preserve"> information</w:t>
      </w:r>
      <w:r w:rsidRPr="00731F28">
        <w:rPr>
          <w:rFonts w:eastAsia="Times New Roman"/>
        </w:rPr>
        <w:t>:</w:t>
      </w:r>
      <w:r w:rsidR="00610635">
        <w:rPr>
          <w:rFonts w:eastAsia="Times New Roman"/>
        </w:rPr>
        <w:t xml:space="preserve"> </w:t>
      </w:r>
    </w:p>
    <w:p w14:paraId="121C843F" w14:textId="74360000" w:rsidR="008575CB" w:rsidRDefault="00F52B0C" w:rsidP="004323F1">
      <w:pPr>
        <w:pStyle w:val="ListParagraph"/>
        <w:numPr>
          <w:ilvl w:val="0"/>
          <w:numId w:val="5"/>
        </w:numPr>
      </w:pPr>
      <w:r>
        <w:t>See separate sheet</w:t>
      </w:r>
      <w:r w:rsidR="004323F1">
        <w:t xml:space="preserve"> for Slindon flooding correspondence</w:t>
      </w:r>
    </w:p>
    <w:p w14:paraId="56AAF32A" w14:textId="04D1A070" w:rsidR="004323F1" w:rsidRDefault="004323F1" w:rsidP="004323F1">
      <w:pPr>
        <w:pStyle w:val="ListParagraph"/>
        <w:numPr>
          <w:ilvl w:val="0"/>
          <w:numId w:val="5"/>
        </w:numPr>
      </w:pPr>
      <w:r>
        <w:t xml:space="preserve">Langot Lane – there are ongoing problems with water running from Langot Lane down onto an adjacent track which is wearing away the surface. The highway drains are blocked. This was investigated some time ago, aided by the Parish Council but is now recurring. Cllr. Pert has been contacted by the resident and has advised he will bring it up in a planned meeting with highways. </w:t>
      </w:r>
    </w:p>
    <w:p w14:paraId="28C84126" w14:textId="6377477F" w:rsidR="004323F1" w:rsidRPr="004323F1" w:rsidRDefault="004323F1" w:rsidP="0092480E">
      <w:pPr>
        <w:pStyle w:val="ListParagraph"/>
        <w:numPr>
          <w:ilvl w:val="0"/>
          <w:numId w:val="5"/>
        </w:numPr>
      </w:pPr>
      <w:r>
        <w:t>Vice Lord Lieutenant letter – sent separately.</w:t>
      </w:r>
    </w:p>
    <w:p w14:paraId="657745FA" w14:textId="40B9EC10" w:rsidR="00C837FE" w:rsidRPr="00284360" w:rsidRDefault="002D1341" w:rsidP="0092480E">
      <w:pPr>
        <w:pStyle w:val="HeadingArial"/>
      </w:pPr>
      <w:r w:rsidRPr="00284360">
        <w:t>Correspondence</w:t>
      </w:r>
      <w:r w:rsidR="001B15B2" w:rsidRPr="00284360">
        <w:t xml:space="preserve"> </w:t>
      </w:r>
      <w:r w:rsidR="002967FD" w:rsidRPr="00284360">
        <w:t>circulated</w:t>
      </w:r>
      <w:r w:rsidR="00C837FE" w:rsidRPr="00284360">
        <w:t>:</w:t>
      </w:r>
    </w:p>
    <w:p w14:paraId="6A1B427D" w14:textId="4C6252FC" w:rsidR="00915E33" w:rsidRPr="006C75CC" w:rsidRDefault="009A3E52" w:rsidP="006C75CC">
      <w:pPr>
        <w:pStyle w:val="NoSpacing"/>
        <w:numPr>
          <w:ilvl w:val="0"/>
          <w:numId w:val="1"/>
        </w:numPr>
        <w:ind w:left="714" w:hanging="357"/>
        <w:contextualSpacing/>
        <w:rPr>
          <w:rFonts w:ascii="Arial" w:hAnsi="Arial" w:cs="Arial"/>
          <w:sz w:val="20"/>
          <w:szCs w:val="20"/>
        </w:rPr>
      </w:pPr>
      <w:r w:rsidRPr="00284360">
        <w:rPr>
          <w:rFonts w:ascii="Arial" w:hAnsi="Arial" w:cs="Arial"/>
          <w:sz w:val="20"/>
          <w:szCs w:val="20"/>
        </w:rPr>
        <w:t>SPCA Weekly Bulletins</w:t>
      </w:r>
    </w:p>
    <w:p w14:paraId="7635216F" w14:textId="37877D62" w:rsidR="00F52B0C" w:rsidRDefault="00F52B0C" w:rsidP="00915E33">
      <w:pPr>
        <w:pStyle w:val="NoSpacing"/>
        <w:numPr>
          <w:ilvl w:val="0"/>
          <w:numId w:val="1"/>
        </w:numPr>
        <w:ind w:left="714" w:hanging="357"/>
        <w:contextualSpacing/>
        <w:rPr>
          <w:rFonts w:ascii="Arial" w:hAnsi="Arial" w:cs="Arial"/>
          <w:sz w:val="20"/>
          <w:szCs w:val="20"/>
        </w:rPr>
      </w:pPr>
      <w:r>
        <w:rPr>
          <w:rFonts w:ascii="Arial" w:hAnsi="Arial" w:cs="Arial"/>
          <w:sz w:val="20"/>
          <w:szCs w:val="20"/>
        </w:rPr>
        <w:t>NALC updates</w:t>
      </w:r>
    </w:p>
    <w:p w14:paraId="4363A759" w14:textId="77777777" w:rsidR="00970748" w:rsidRDefault="00731695" w:rsidP="0092480E">
      <w:pPr>
        <w:pStyle w:val="HeadingArial"/>
      </w:pPr>
      <w:r w:rsidRPr="00284360">
        <w:t>Clerk Availability</w:t>
      </w:r>
      <w:r w:rsidRPr="00F65CD1">
        <w:t>:</w:t>
      </w:r>
      <w:r w:rsidR="006368A1" w:rsidRPr="00F65CD1">
        <w:t xml:space="preserve"> </w:t>
      </w:r>
    </w:p>
    <w:p w14:paraId="16AA8B83" w14:textId="5A5DFE15" w:rsidR="00C23AB9" w:rsidRPr="007352CB" w:rsidRDefault="00C23AB9" w:rsidP="00C23AB9">
      <w:r>
        <w:t>The Clerk will be on leave on Friday 19</w:t>
      </w:r>
      <w:r w:rsidRPr="00C23AB9">
        <w:rPr>
          <w:vertAlign w:val="superscript"/>
        </w:rPr>
        <w:t>th</w:t>
      </w:r>
      <w:r>
        <w:t xml:space="preserve"> February 2021.</w:t>
      </w:r>
      <w:r w:rsidR="00616800">
        <w:t xml:space="preserve"> I will also be attending the SLCC virtual Practitioners Conference sessions that run from 23-25th February 2021.</w:t>
      </w:r>
    </w:p>
    <w:p w14:paraId="39421AF8" w14:textId="77777777" w:rsidR="00006F06" w:rsidRPr="00284360" w:rsidRDefault="00A2191E" w:rsidP="0092480E">
      <w:pPr>
        <w:pStyle w:val="HeadingArial"/>
      </w:pPr>
      <w:r w:rsidRPr="00284360">
        <w:t>General Council</w:t>
      </w:r>
      <w:r w:rsidR="00F53832" w:rsidRPr="00284360">
        <w:t xml:space="preserve"> Update</w:t>
      </w:r>
      <w:r w:rsidR="00F64F07">
        <w:t>s</w:t>
      </w:r>
      <w:r w:rsidR="00F53832" w:rsidRPr="00284360">
        <w:t>:</w:t>
      </w:r>
    </w:p>
    <w:p w14:paraId="0F597559" w14:textId="05306CBC" w:rsidR="00731669" w:rsidRPr="00C5005C" w:rsidRDefault="00DE07A6" w:rsidP="0092480E">
      <w:pPr>
        <w:numPr>
          <w:ilvl w:val="0"/>
          <w:numId w:val="2"/>
        </w:numPr>
      </w:pPr>
      <w:r w:rsidRPr="00C5005C">
        <w:t>***</w:t>
      </w:r>
      <w:r w:rsidR="00BE3BE5" w:rsidRPr="00C5005C">
        <w:t>Any items for inclusion on a meeting agenda must be received by the Clerk 10 clear days ahead of the meeting date.</w:t>
      </w:r>
      <w:r w:rsidRPr="00C5005C">
        <w:t>***</w:t>
      </w:r>
    </w:p>
    <w:p w14:paraId="75F7839D" w14:textId="0964898E" w:rsidR="00700906" w:rsidRPr="00284360" w:rsidRDefault="00970748" w:rsidP="0092480E">
      <w:pPr>
        <w:pStyle w:val="HeadingArial"/>
      </w:pPr>
      <w:r>
        <w:t>Abbreviations</w:t>
      </w:r>
      <w:r w:rsidR="00700906" w:rsidRPr="00284360">
        <w:t>:</w:t>
      </w:r>
    </w:p>
    <w:p w14:paraId="3381054A" w14:textId="77777777" w:rsidR="00700906" w:rsidRPr="00284360" w:rsidRDefault="00700906" w:rsidP="0092480E">
      <w:r w:rsidRPr="00284360">
        <w:t xml:space="preserve">SCC- </w:t>
      </w:r>
      <w:r w:rsidR="006D720C" w:rsidRPr="00284360">
        <w:t>Staffordshire County Council</w:t>
      </w:r>
      <w:r w:rsidR="006D720C" w:rsidRPr="00284360">
        <w:tab/>
      </w:r>
      <w:r w:rsidR="006D720C" w:rsidRPr="00284360">
        <w:tab/>
      </w:r>
      <w:r w:rsidR="006D720C" w:rsidRPr="00284360">
        <w:tab/>
      </w:r>
      <w:r w:rsidRPr="00284360">
        <w:t>SARH – Stafford and Rural Homes</w:t>
      </w:r>
    </w:p>
    <w:p w14:paraId="77B4A70B" w14:textId="77777777" w:rsidR="00A61065" w:rsidRPr="00284360" w:rsidRDefault="00700906" w:rsidP="0092480E">
      <w:r w:rsidRPr="00284360">
        <w:t>SB</w:t>
      </w:r>
      <w:r w:rsidR="006D720C" w:rsidRPr="00284360">
        <w:t>C- Stafford Borough Council</w:t>
      </w:r>
      <w:r w:rsidR="006D720C" w:rsidRPr="00284360">
        <w:tab/>
      </w:r>
      <w:r w:rsidR="006D720C" w:rsidRPr="00284360">
        <w:tab/>
      </w:r>
      <w:r w:rsidR="006D720C" w:rsidRPr="00284360">
        <w:tab/>
      </w:r>
      <w:r w:rsidR="006D720C" w:rsidRPr="00284360">
        <w:tab/>
      </w:r>
      <w:r w:rsidRPr="00284360">
        <w:t xml:space="preserve">SPCA </w:t>
      </w:r>
      <w:r w:rsidR="006D720C" w:rsidRPr="00284360">
        <w:t xml:space="preserve">– Staffordshire Parish Councils </w:t>
      </w:r>
      <w:r w:rsidRPr="00284360">
        <w:t>Assc</w:t>
      </w:r>
      <w:r w:rsidR="00825514">
        <w:t>.</w:t>
      </w:r>
    </w:p>
    <w:p w14:paraId="687955EB" w14:textId="77777777" w:rsidR="00931F98" w:rsidRPr="00284360" w:rsidRDefault="00E71856" w:rsidP="0092480E">
      <w:r w:rsidRPr="00284360">
        <w:t>EPC – Eccleshall Parish Council</w:t>
      </w:r>
    </w:p>
    <w:sectPr w:rsidR="00931F98" w:rsidRPr="00284360" w:rsidSect="00591828">
      <w:pgSz w:w="11906" w:h="16838"/>
      <w:pgMar w:top="1440" w:right="1247"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5EA3F" w14:textId="77777777" w:rsidR="00A765D8" w:rsidRDefault="00A765D8" w:rsidP="0092480E">
      <w:r>
        <w:separator/>
      </w:r>
    </w:p>
  </w:endnote>
  <w:endnote w:type="continuationSeparator" w:id="0">
    <w:p w14:paraId="0CC02200" w14:textId="77777777" w:rsidR="00A765D8" w:rsidRDefault="00A765D8" w:rsidP="00924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F0B95" w14:textId="77777777" w:rsidR="00A765D8" w:rsidRDefault="00A765D8" w:rsidP="0092480E">
      <w:r>
        <w:separator/>
      </w:r>
    </w:p>
  </w:footnote>
  <w:footnote w:type="continuationSeparator" w:id="0">
    <w:p w14:paraId="4E9C84C1" w14:textId="77777777" w:rsidR="00A765D8" w:rsidRDefault="00A765D8" w:rsidP="00924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C194F"/>
    <w:multiLevelType w:val="hybridMultilevel"/>
    <w:tmpl w:val="679653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D5051A"/>
    <w:multiLevelType w:val="multilevel"/>
    <w:tmpl w:val="A6DA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532B4E"/>
    <w:multiLevelType w:val="hybridMultilevel"/>
    <w:tmpl w:val="1306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737F3"/>
    <w:multiLevelType w:val="hybridMultilevel"/>
    <w:tmpl w:val="D6CCE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102FF"/>
    <w:multiLevelType w:val="hybridMultilevel"/>
    <w:tmpl w:val="DAC8E136"/>
    <w:lvl w:ilvl="0" w:tplc="6484710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5791B"/>
    <w:multiLevelType w:val="hybridMultilevel"/>
    <w:tmpl w:val="A29019CC"/>
    <w:lvl w:ilvl="0" w:tplc="613472F6">
      <w:start w:val="13"/>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60D141B"/>
    <w:multiLevelType w:val="hybridMultilevel"/>
    <w:tmpl w:val="C0F03DC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0E3A18"/>
    <w:multiLevelType w:val="hybridMultilevel"/>
    <w:tmpl w:val="E43C9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8648F"/>
    <w:multiLevelType w:val="hybridMultilevel"/>
    <w:tmpl w:val="7E027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76234F"/>
    <w:multiLevelType w:val="hybridMultilevel"/>
    <w:tmpl w:val="9E90A4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71F59D6"/>
    <w:multiLevelType w:val="hybridMultilevel"/>
    <w:tmpl w:val="675EF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8C0FB4"/>
    <w:multiLevelType w:val="hybridMultilevel"/>
    <w:tmpl w:val="CAA8458A"/>
    <w:lvl w:ilvl="0" w:tplc="E760F59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C32F97"/>
    <w:multiLevelType w:val="multilevel"/>
    <w:tmpl w:val="0122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6C0FA3"/>
    <w:multiLevelType w:val="multilevel"/>
    <w:tmpl w:val="1628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A70F57"/>
    <w:multiLevelType w:val="hybridMultilevel"/>
    <w:tmpl w:val="9776130A"/>
    <w:lvl w:ilvl="0" w:tplc="5B1250F0">
      <w:start w:val="1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D081199"/>
    <w:multiLevelType w:val="hybridMultilevel"/>
    <w:tmpl w:val="9E78CB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EDE6903"/>
    <w:multiLevelType w:val="hybridMultilevel"/>
    <w:tmpl w:val="B9C8A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15798F"/>
    <w:multiLevelType w:val="hybridMultilevel"/>
    <w:tmpl w:val="5AEC7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E67709"/>
    <w:multiLevelType w:val="hybridMultilevel"/>
    <w:tmpl w:val="DD92A66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DF3772C"/>
    <w:multiLevelType w:val="hybridMultilevel"/>
    <w:tmpl w:val="0266694E"/>
    <w:lvl w:ilvl="0" w:tplc="72FE17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F8473F"/>
    <w:multiLevelType w:val="hybridMultilevel"/>
    <w:tmpl w:val="7E2CCBD0"/>
    <w:lvl w:ilvl="0" w:tplc="B164CE2C">
      <w:start w:val="14"/>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E4241C9"/>
    <w:multiLevelType w:val="hybridMultilevel"/>
    <w:tmpl w:val="B32640A2"/>
    <w:lvl w:ilvl="0" w:tplc="0809000F">
      <w:start w:val="6"/>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EA8A557E">
      <w:numFmt w:val="bullet"/>
      <w:lvlText w:val="•"/>
      <w:lvlJc w:val="left"/>
      <w:pPr>
        <w:ind w:left="2880" w:hanging="360"/>
      </w:pPr>
      <w:rPr>
        <w:rFonts w:ascii="Arial" w:eastAsia="Times New Roman"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715ABA"/>
    <w:multiLevelType w:val="hybridMultilevel"/>
    <w:tmpl w:val="09A8F288"/>
    <w:lvl w:ilvl="0" w:tplc="D4A66B4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9C5314"/>
    <w:multiLevelType w:val="hybridMultilevel"/>
    <w:tmpl w:val="4AEE1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DD1402"/>
    <w:multiLevelType w:val="multilevel"/>
    <w:tmpl w:val="FAD2FDBE"/>
    <w:lvl w:ilvl="0">
      <w:start w:val="1"/>
      <w:numFmt w:val="decimal"/>
      <w:lvlText w:val="%1."/>
      <w:lvlJc w:val="left"/>
      <w:pPr>
        <w:tabs>
          <w:tab w:val="num" w:pos="720"/>
        </w:tabs>
        <w:ind w:left="720" w:hanging="720"/>
      </w:pPr>
      <w:rPr>
        <w:rFonts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60C528CB"/>
    <w:multiLevelType w:val="multilevel"/>
    <w:tmpl w:val="7F8C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AA72E4"/>
    <w:multiLevelType w:val="hybridMultilevel"/>
    <w:tmpl w:val="E624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2D1658"/>
    <w:multiLevelType w:val="multilevel"/>
    <w:tmpl w:val="BBE0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7F5D51"/>
    <w:multiLevelType w:val="hybridMultilevel"/>
    <w:tmpl w:val="39B09FE0"/>
    <w:lvl w:ilvl="0" w:tplc="9C2813BA">
      <w:start w:val="17"/>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7"/>
  </w:num>
  <w:num w:numId="2">
    <w:abstractNumId w:val="11"/>
  </w:num>
  <w:num w:numId="3">
    <w:abstractNumId w:val="19"/>
  </w:num>
  <w:num w:numId="4">
    <w:abstractNumId w:val="8"/>
  </w:num>
  <w:num w:numId="5">
    <w:abstractNumId w:val="23"/>
  </w:num>
  <w:num w:numId="6">
    <w:abstractNumId w:val="4"/>
  </w:num>
  <w:num w:numId="7">
    <w:abstractNumId w:val="24"/>
  </w:num>
  <w:num w:numId="8">
    <w:abstractNumId w:val="0"/>
  </w:num>
  <w:num w:numId="9">
    <w:abstractNumId w:val="21"/>
  </w:num>
  <w:num w:numId="10">
    <w:abstractNumId w:val="5"/>
  </w:num>
  <w:num w:numId="11">
    <w:abstractNumId w:val="20"/>
  </w:num>
  <w:num w:numId="12">
    <w:abstractNumId w:val="28"/>
  </w:num>
  <w:num w:numId="13">
    <w:abstractNumId w:val="26"/>
  </w:num>
  <w:num w:numId="14">
    <w:abstractNumId w:val="22"/>
  </w:num>
  <w:num w:numId="15">
    <w:abstractNumId w:val="14"/>
  </w:num>
  <w:num w:numId="16">
    <w:abstractNumId w:val="2"/>
  </w:num>
  <w:num w:numId="17">
    <w:abstractNumId w:val="10"/>
  </w:num>
  <w:num w:numId="18">
    <w:abstractNumId w:val="16"/>
  </w:num>
  <w:num w:numId="19">
    <w:abstractNumId w:val="18"/>
  </w:num>
  <w:num w:numId="20">
    <w:abstractNumId w:val="15"/>
  </w:num>
  <w:num w:numId="21">
    <w:abstractNumId w:val="9"/>
  </w:num>
  <w:num w:numId="22">
    <w:abstractNumId w:val="6"/>
  </w:num>
  <w:num w:numId="23">
    <w:abstractNumId w:val="3"/>
  </w:num>
  <w:num w:numId="24">
    <w:abstractNumId w:val="7"/>
  </w:num>
  <w:num w:numId="25">
    <w:abstractNumId w:val="12"/>
  </w:num>
  <w:num w:numId="26">
    <w:abstractNumId w:val="1"/>
  </w:num>
  <w:num w:numId="27">
    <w:abstractNumId w:val="27"/>
  </w:num>
  <w:num w:numId="28">
    <w:abstractNumId w:val="25"/>
  </w:num>
  <w:num w:numId="2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2A6"/>
    <w:rsid w:val="00004163"/>
    <w:rsid w:val="0000498C"/>
    <w:rsid w:val="0000599B"/>
    <w:rsid w:val="00006B0C"/>
    <w:rsid w:val="00006F06"/>
    <w:rsid w:val="000076B7"/>
    <w:rsid w:val="00010371"/>
    <w:rsid w:val="000104E9"/>
    <w:rsid w:val="0001177C"/>
    <w:rsid w:val="00013C53"/>
    <w:rsid w:val="00017E2E"/>
    <w:rsid w:val="000265DD"/>
    <w:rsid w:val="00026E6B"/>
    <w:rsid w:val="000315F0"/>
    <w:rsid w:val="00034110"/>
    <w:rsid w:val="00036CC2"/>
    <w:rsid w:val="00036D7C"/>
    <w:rsid w:val="00037070"/>
    <w:rsid w:val="0003707E"/>
    <w:rsid w:val="00041202"/>
    <w:rsid w:val="000473E2"/>
    <w:rsid w:val="00047E3D"/>
    <w:rsid w:val="000516C7"/>
    <w:rsid w:val="000545F7"/>
    <w:rsid w:val="000555BB"/>
    <w:rsid w:val="00060042"/>
    <w:rsid w:val="00061BDF"/>
    <w:rsid w:val="0006551A"/>
    <w:rsid w:val="0006665D"/>
    <w:rsid w:val="000670C5"/>
    <w:rsid w:val="0007310A"/>
    <w:rsid w:val="000779DC"/>
    <w:rsid w:val="00080765"/>
    <w:rsid w:val="00081582"/>
    <w:rsid w:val="000845BB"/>
    <w:rsid w:val="0009173D"/>
    <w:rsid w:val="00094D5B"/>
    <w:rsid w:val="00096D07"/>
    <w:rsid w:val="00097445"/>
    <w:rsid w:val="000A1668"/>
    <w:rsid w:val="000A4862"/>
    <w:rsid w:val="000A49F3"/>
    <w:rsid w:val="000A4ED7"/>
    <w:rsid w:val="000B0D76"/>
    <w:rsid w:val="000B4353"/>
    <w:rsid w:val="000B630E"/>
    <w:rsid w:val="000B6ED6"/>
    <w:rsid w:val="000B7480"/>
    <w:rsid w:val="000C009C"/>
    <w:rsid w:val="000C0399"/>
    <w:rsid w:val="000C1626"/>
    <w:rsid w:val="000C1A1C"/>
    <w:rsid w:val="000C6CFF"/>
    <w:rsid w:val="000C73FA"/>
    <w:rsid w:val="000C751B"/>
    <w:rsid w:val="000D2836"/>
    <w:rsid w:val="000D3F76"/>
    <w:rsid w:val="000E0ED2"/>
    <w:rsid w:val="000E2649"/>
    <w:rsid w:val="000E327D"/>
    <w:rsid w:val="000E42CB"/>
    <w:rsid w:val="000E4F7C"/>
    <w:rsid w:val="000E7746"/>
    <w:rsid w:val="000F0784"/>
    <w:rsid w:val="000F55C9"/>
    <w:rsid w:val="000F7CE7"/>
    <w:rsid w:val="00100A4E"/>
    <w:rsid w:val="001010C2"/>
    <w:rsid w:val="001030BE"/>
    <w:rsid w:val="001033AF"/>
    <w:rsid w:val="00103C3C"/>
    <w:rsid w:val="00104D10"/>
    <w:rsid w:val="0010668E"/>
    <w:rsid w:val="001079B8"/>
    <w:rsid w:val="001152A9"/>
    <w:rsid w:val="001169F1"/>
    <w:rsid w:val="00117363"/>
    <w:rsid w:val="00117AF9"/>
    <w:rsid w:val="00125706"/>
    <w:rsid w:val="00130B71"/>
    <w:rsid w:val="0013160B"/>
    <w:rsid w:val="0013472B"/>
    <w:rsid w:val="00141BEA"/>
    <w:rsid w:val="001421DC"/>
    <w:rsid w:val="00143771"/>
    <w:rsid w:val="00143E3B"/>
    <w:rsid w:val="00145AF4"/>
    <w:rsid w:val="00146A3B"/>
    <w:rsid w:val="00153560"/>
    <w:rsid w:val="001545D6"/>
    <w:rsid w:val="00154C54"/>
    <w:rsid w:val="00157335"/>
    <w:rsid w:val="00160B1D"/>
    <w:rsid w:val="001614FF"/>
    <w:rsid w:val="001635EA"/>
    <w:rsid w:val="001707E5"/>
    <w:rsid w:val="00170E87"/>
    <w:rsid w:val="001749EF"/>
    <w:rsid w:val="00180EBC"/>
    <w:rsid w:val="00183D1A"/>
    <w:rsid w:val="0018602F"/>
    <w:rsid w:val="00192F20"/>
    <w:rsid w:val="00196488"/>
    <w:rsid w:val="001A3F42"/>
    <w:rsid w:val="001A7801"/>
    <w:rsid w:val="001B0186"/>
    <w:rsid w:val="001B15B2"/>
    <w:rsid w:val="001B4429"/>
    <w:rsid w:val="001B65A4"/>
    <w:rsid w:val="001D56A5"/>
    <w:rsid w:val="001D6E1B"/>
    <w:rsid w:val="001D72EC"/>
    <w:rsid w:val="001D7BC7"/>
    <w:rsid w:val="001E2402"/>
    <w:rsid w:val="001F2645"/>
    <w:rsid w:val="001F27C8"/>
    <w:rsid w:val="001F29D6"/>
    <w:rsid w:val="001F2BAA"/>
    <w:rsid w:val="001F2CBA"/>
    <w:rsid w:val="00203876"/>
    <w:rsid w:val="0020445A"/>
    <w:rsid w:val="00206B5A"/>
    <w:rsid w:val="00210075"/>
    <w:rsid w:val="00211547"/>
    <w:rsid w:val="002130CC"/>
    <w:rsid w:val="00213957"/>
    <w:rsid w:val="00214A49"/>
    <w:rsid w:val="00215CBB"/>
    <w:rsid w:val="00221CF5"/>
    <w:rsid w:val="00222230"/>
    <w:rsid w:val="002243C6"/>
    <w:rsid w:val="00227B94"/>
    <w:rsid w:val="002302ED"/>
    <w:rsid w:val="00241A2F"/>
    <w:rsid w:val="00241F7B"/>
    <w:rsid w:val="00245031"/>
    <w:rsid w:val="00246137"/>
    <w:rsid w:val="002472D0"/>
    <w:rsid w:val="00250366"/>
    <w:rsid w:val="00250B41"/>
    <w:rsid w:val="00250F95"/>
    <w:rsid w:val="00251C09"/>
    <w:rsid w:val="002646A7"/>
    <w:rsid w:val="00265D76"/>
    <w:rsid w:val="002664A3"/>
    <w:rsid w:val="00267CD9"/>
    <w:rsid w:val="00270796"/>
    <w:rsid w:val="00271E4E"/>
    <w:rsid w:val="002749D4"/>
    <w:rsid w:val="00275A72"/>
    <w:rsid w:val="002802AB"/>
    <w:rsid w:val="0028086C"/>
    <w:rsid w:val="00280B96"/>
    <w:rsid w:val="00283350"/>
    <w:rsid w:val="00283E07"/>
    <w:rsid w:val="00284360"/>
    <w:rsid w:val="00287CD9"/>
    <w:rsid w:val="00290B0E"/>
    <w:rsid w:val="00292462"/>
    <w:rsid w:val="00296069"/>
    <w:rsid w:val="002967FD"/>
    <w:rsid w:val="00297DE9"/>
    <w:rsid w:val="002A1E20"/>
    <w:rsid w:val="002A43F9"/>
    <w:rsid w:val="002A4BA7"/>
    <w:rsid w:val="002B0E81"/>
    <w:rsid w:val="002B2ABF"/>
    <w:rsid w:val="002B3434"/>
    <w:rsid w:val="002B46DD"/>
    <w:rsid w:val="002C0985"/>
    <w:rsid w:val="002C1CE5"/>
    <w:rsid w:val="002D1341"/>
    <w:rsid w:val="002D221B"/>
    <w:rsid w:val="002D3465"/>
    <w:rsid w:val="002D5B2B"/>
    <w:rsid w:val="002D7221"/>
    <w:rsid w:val="002E035E"/>
    <w:rsid w:val="002E042C"/>
    <w:rsid w:val="002E4381"/>
    <w:rsid w:val="002E4651"/>
    <w:rsid w:val="002E4B15"/>
    <w:rsid w:val="002E52DF"/>
    <w:rsid w:val="002E76AE"/>
    <w:rsid w:val="002F1956"/>
    <w:rsid w:val="002F28E2"/>
    <w:rsid w:val="002F2B4C"/>
    <w:rsid w:val="002F36B1"/>
    <w:rsid w:val="002F590E"/>
    <w:rsid w:val="00302F43"/>
    <w:rsid w:val="003064ED"/>
    <w:rsid w:val="003067C8"/>
    <w:rsid w:val="003163A7"/>
    <w:rsid w:val="00320951"/>
    <w:rsid w:val="00321E86"/>
    <w:rsid w:val="0032706D"/>
    <w:rsid w:val="00333078"/>
    <w:rsid w:val="00336120"/>
    <w:rsid w:val="0033750C"/>
    <w:rsid w:val="00344AE1"/>
    <w:rsid w:val="00346F2A"/>
    <w:rsid w:val="003561DA"/>
    <w:rsid w:val="00360D3A"/>
    <w:rsid w:val="00360ED3"/>
    <w:rsid w:val="0036396F"/>
    <w:rsid w:val="00363B7C"/>
    <w:rsid w:val="003648EF"/>
    <w:rsid w:val="00367BAF"/>
    <w:rsid w:val="0037397A"/>
    <w:rsid w:val="003752A6"/>
    <w:rsid w:val="00375D5D"/>
    <w:rsid w:val="00376100"/>
    <w:rsid w:val="0037612C"/>
    <w:rsid w:val="0037728E"/>
    <w:rsid w:val="0038243C"/>
    <w:rsid w:val="0038496C"/>
    <w:rsid w:val="00384CF1"/>
    <w:rsid w:val="003857AF"/>
    <w:rsid w:val="00390209"/>
    <w:rsid w:val="0039070E"/>
    <w:rsid w:val="003933A7"/>
    <w:rsid w:val="00395BCE"/>
    <w:rsid w:val="00396D0E"/>
    <w:rsid w:val="00397609"/>
    <w:rsid w:val="003A1CEB"/>
    <w:rsid w:val="003A3066"/>
    <w:rsid w:val="003B10B6"/>
    <w:rsid w:val="003B1458"/>
    <w:rsid w:val="003B21AB"/>
    <w:rsid w:val="003B441E"/>
    <w:rsid w:val="003B4CF0"/>
    <w:rsid w:val="003B6801"/>
    <w:rsid w:val="003B6E1A"/>
    <w:rsid w:val="003B769D"/>
    <w:rsid w:val="003C05C7"/>
    <w:rsid w:val="003D035C"/>
    <w:rsid w:val="003D0D7B"/>
    <w:rsid w:val="003D20F3"/>
    <w:rsid w:val="003D23F1"/>
    <w:rsid w:val="003D330B"/>
    <w:rsid w:val="003D3B9D"/>
    <w:rsid w:val="003D4F0E"/>
    <w:rsid w:val="003D55A4"/>
    <w:rsid w:val="003E0B6A"/>
    <w:rsid w:val="003E337C"/>
    <w:rsid w:val="003E5181"/>
    <w:rsid w:val="003E68E4"/>
    <w:rsid w:val="003F0B68"/>
    <w:rsid w:val="003F102A"/>
    <w:rsid w:val="0040072A"/>
    <w:rsid w:val="004019D8"/>
    <w:rsid w:val="004079E5"/>
    <w:rsid w:val="00411B1B"/>
    <w:rsid w:val="004179D7"/>
    <w:rsid w:val="00417FB7"/>
    <w:rsid w:val="0042148B"/>
    <w:rsid w:val="004248B2"/>
    <w:rsid w:val="0042647D"/>
    <w:rsid w:val="00430D74"/>
    <w:rsid w:val="00431BBE"/>
    <w:rsid w:val="00431DC5"/>
    <w:rsid w:val="004323F1"/>
    <w:rsid w:val="00436F8F"/>
    <w:rsid w:val="004370D2"/>
    <w:rsid w:val="00444229"/>
    <w:rsid w:val="004446C8"/>
    <w:rsid w:val="00445C41"/>
    <w:rsid w:val="00450901"/>
    <w:rsid w:val="004513B3"/>
    <w:rsid w:val="00451578"/>
    <w:rsid w:val="004525BB"/>
    <w:rsid w:val="004529CF"/>
    <w:rsid w:val="00454628"/>
    <w:rsid w:val="004600D7"/>
    <w:rsid w:val="00461F47"/>
    <w:rsid w:val="004638ED"/>
    <w:rsid w:val="00463ACA"/>
    <w:rsid w:val="0046529E"/>
    <w:rsid w:val="00467699"/>
    <w:rsid w:val="004712B7"/>
    <w:rsid w:val="00477780"/>
    <w:rsid w:val="00481DDB"/>
    <w:rsid w:val="00482769"/>
    <w:rsid w:val="004832DB"/>
    <w:rsid w:val="00483F38"/>
    <w:rsid w:val="00484A6F"/>
    <w:rsid w:val="004875F9"/>
    <w:rsid w:val="004949B8"/>
    <w:rsid w:val="00496755"/>
    <w:rsid w:val="0049745C"/>
    <w:rsid w:val="004A18DB"/>
    <w:rsid w:val="004A1992"/>
    <w:rsid w:val="004A2CB0"/>
    <w:rsid w:val="004A402A"/>
    <w:rsid w:val="004A42B4"/>
    <w:rsid w:val="004B34E7"/>
    <w:rsid w:val="004B4F7D"/>
    <w:rsid w:val="004B52DB"/>
    <w:rsid w:val="004B5676"/>
    <w:rsid w:val="004C1BAD"/>
    <w:rsid w:val="004C1CD0"/>
    <w:rsid w:val="004C2702"/>
    <w:rsid w:val="004C7AD3"/>
    <w:rsid w:val="004D1058"/>
    <w:rsid w:val="004D1F75"/>
    <w:rsid w:val="004D37D5"/>
    <w:rsid w:val="004D7064"/>
    <w:rsid w:val="004D75C3"/>
    <w:rsid w:val="004E168E"/>
    <w:rsid w:val="004E1D11"/>
    <w:rsid w:val="004E5CB5"/>
    <w:rsid w:val="004F2FF2"/>
    <w:rsid w:val="004F35A8"/>
    <w:rsid w:val="00502229"/>
    <w:rsid w:val="00505C22"/>
    <w:rsid w:val="00506A5A"/>
    <w:rsid w:val="005126F0"/>
    <w:rsid w:val="0051281A"/>
    <w:rsid w:val="00515590"/>
    <w:rsid w:val="0051760A"/>
    <w:rsid w:val="0052303F"/>
    <w:rsid w:val="005243A7"/>
    <w:rsid w:val="0052524E"/>
    <w:rsid w:val="00527C73"/>
    <w:rsid w:val="00532656"/>
    <w:rsid w:val="0053318A"/>
    <w:rsid w:val="005339A6"/>
    <w:rsid w:val="00534812"/>
    <w:rsid w:val="00534E8A"/>
    <w:rsid w:val="00535F76"/>
    <w:rsid w:val="00536830"/>
    <w:rsid w:val="00536DE9"/>
    <w:rsid w:val="00540392"/>
    <w:rsid w:val="00540F2F"/>
    <w:rsid w:val="00541968"/>
    <w:rsid w:val="00542CF7"/>
    <w:rsid w:val="005444B7"/>
    <w:rsid w:val="00547335"/>
    <w:rsid w:val="005540CD"/>
    <w:rsid w:val="0056044B"/>
    <w:rsid w:val="005611D8"/>
    <w:rsid w:val="00562CEB"/>
    <w:rsid w:val="00567577"/>
    <w:rsid w:val="005704F5"/>
    <w:rsid w:val="00573B05"/>
    <w:rsid w:val="005742D0"/>
    <w:rsid w:val="00583755"/>
    <w:rsid w:val="00586B7B"/>
    <w:rsid w:val="00587081"/>
    <w:rsid w:val="005871B7"/>
    <w:rsid w:val="00591620"/>
    <w:rsid w:val="00591828"/>
    <w:rsid w:val="00592EBD"/>
    <w:rsid w:val="00593126"/>
    <w:rsid w:val="0059529F"/>
    <w:rsid w:val="0059799F"/>
    <w:rsid w:val="005A1491"/>
    <w:rsid w:val="005A1D8C"/>
    <w:rsid w:val="005A1FC2"/>
    <w:rsid w:val="005A3E3C"/>
    <w:rsid w:val="005A5EBC"/>
    <w:rsid w:val="005A68C6"/>
    <w:rsid w:val="005B02DE"/>
    <w:rsid w:val="005B081E"/>
    <w:rsid w:val="005B115E"/>
    <w:rsid w:val="005B1775"/>
    <w:rsid w:val="005B1C71"/>
    <w:rsid w:val="005B4786"/>
    <w:rsid w:val="005B5D21"/>
    <w:rsid w:val="005C026C"/>
    <w:rsid w:val="005C201D"/>
    <w:rsid w:val="005C2DAB"/>
    <w:rsid w:val="005C45AD"/>
    <w:rsid w:val="005C6B9A"/>
    <w:rsid w:val="005C71C5"/>
    <w:rsid w:val="005D130C"/>
    <w:rsid w:val="005D1E7F"/>
    <w:rsid w:val="005D20F9"/>
    <w:rsid w:val="005D4126"/>
    <w:rsid w:val="005D445B"/>
    <w:rsid w:val="005D5390"/>
    <w:rsid w:val="005E0CCB"/>
    <w:rsid w:val="005E73D4"/>
    <w:rsid w:val="005F3504"/>
    <w:rsid w:val="006013BA"/>
    <w:rsid w:val="00601D34"/>
    <w:rsid w:val="0060539D"/>
    <w:rsid w:val="0061004B"/>
    <w:rsid w:val="00610635"/>
    <w:rsid w:val="00611F14"/>
    <w:rsid w:val="00612A59"/>
    <w:rsid w:val="006164BB"/>
    <w:rsid w:val="00616800"/>
    <w:rsid w:val="00616FF1"/>
    <w:rsid w:val="00621B42"/>
    <w:rsid w:val="00623CA7"/>
    <w:rsid w:val="00624166"/>
    <w:rsid w:val="006267C1"/>
    <w:rsid w:val="00627068"/>
    <w:rsid w:val="0063142A"/>
    <w:rsid w:val="006325C4"/>
    <w:rsid w:val="00632784"/>
    <w:rsid w:val="00633268"/>
    <w:rsid w:val="006368A1"/>
    <w:rsid w:val="00640EDF"/>
    <w:rsid w:val="00643F6C"/>
    <w:rsid w:val="00643FCF"/>
    <w:rsid w:val="006450C6"/>
    <w:rsid w:val="00645F40"/>
    <w:rsid w:val="00646E74"/>
    <w:rsid w:val="00647ED3"/>
    <w:rsid w:val="00652971"/>
    <w:rsid w:val="006538A3"/>
    <w:rsid w:val="00653EAA"/>
    <w:rsid w:val="006604B4"/>
    <w:rsid w:val="006607E3"/>
    <w:rsid w:val="006664A8"/>
    <w:rsid w:val="00682450"/>
    <w:rsid w:val="00682E37"/>
    <w:rsid w:val="00685CF2"/>
    <w:rsid w:val="006867A3"/>
    <w:rsid w:val="00687F19"/>
    <w:rsid w:val="00690D2D"/>
    <w:rsid w:val="00692BA4"/>
    <w:rsid w:val="006A08B5"/>
    <w:rsid w:val="006A2A5E"/>
    <w:rsid w:val="006B0F0E"/>
    <w:rsid w:val="006B412E"/>
    <w:rsid w:val="006B6729"/>
    <w:rsid w:val="006B6A8F"/>
    <w:rsid w:val="006B7621"/>
    <w:rsid w:val="006C101E"/>
    <w:rsid w:val="006C1C44"/>
    <w:rsid w:val="006C50AD"/>
    <w:rsid w:val="006C75CC"/>
    <w:rsid w:val="006D17D3"/>
    <w:rsid w:val="006D720C"/>
    <w:rsid w:val="006E021A"/>
    <w:rsid w:val="006E0509"/>
    <w:rsid w:val="006E616A"/>
    <w:rsid w:val="006E6797"/>
    <w:rsid w:val="006F04CE"/>
    <w:rsid w:val="006F0A5E"/>
    <w:rsid w:val="006F1214"/>
    <w:rsid w:val="006F7C49"/>
    <w:rsid w:val="007008A8"/>
    <w:rsid w:val="00700906"/>
    <w:rsid w:val="007064FE"/>
    <w:rsid w:val="00714313"/>
    <w:rsid w:val="00715226"/>
    <w:rsid w:val="00717155"/>
    <w:rsid w:val="0072189E"/>
    <w:rsid w:val="0072517E"/>
    <w:rsid w:val="00727898"/>
    <w:rsid w:val="00730B83"/>
    <w:rsid w:val="00731669"/>
    <w:rsid w:val="00731688"/>
    <w:rsid w:val="00731695"/>
    <w:rsid w:val="00731F28"/>
    <w:rsid w:val="007346E0"/>
    <w:rsid w:val="007352CB"/>
    <w:rsid w:val="00760FC1"/>
    <w:rsid w:val="0076365B"/>
    <w:rsid w:val="00763D06"/>
    <w:rsid w:val="00764D1B"/>
    <w:rsid w:val="007679A5"/>
    <w:rsid w:val="00771552"/>
    <w:rsid w:val="0077293F"/>
    <w:rsid w:val="00772AE9"/>
    <w:rsid w:val="00774620"/>
    <w:rsid w:val="00775243"/>
    <w:rsid w:val="007756BA"/>
    <w:rsid w:val="00777EA2"/>
    <w:rsid w:val="0078365B"/>
    <w:rsid w:val="00785075"/>
    <w:rsid w:val="00787E43"/>
    <w:rsid w:val="00790E7C"/>
    <w:rsid w:val="00792A4F"/>
    <w:rsid w:val="00793006"/>
    <w:rsid w:val="0079554D"/>
    <w:rsid w:val="007A663C"/>
    <w:rsid w:val="007A797D"/>
    <w:rsid w:val="007B2022"/>
    <w:rsid w:val="007B2637"/>
    <w:rsid w:val="007B6B44"/>
    <w:rsid w:val="007B72C3"/>
    <w:rsid w:val="007C00B8"/>
    <w:rsid w:val="007C01B3"/>
    <w:rsid w:val="007C092E"/>
    <w:rsid w:val="007C7252"/>
    <w:rsid w:val="007D133F"/>
    <w:rsid w:val="007D59A6"/>
    <w:rsid w:val="007D66E2"/>
    <w:rsid w:val="007E0207"/>
    <w:rsid w:val="007E107A"/>
    <w:rsid w:val="007E125D"/>
    <w:rsid w:val="007E399C"/>
    <w:rsid w:val="007E5924"/>
    <w:rsid w:val="007E6163"/>
    <w:rsid w:val="007E6FDA"/>
    <w:rsid w:val="007E7A24"/>
    <w:rsid w:val="007F01A8"/>
    <w:rsid w:val="007F0DF9"/>
    <w:rsid w:val="007F483E"/>
    <w:rsid w:val="00800036"/>
    <w:rsid w:val="008015E5"/>
    <w:rsid w:val="00802176"/>
    <w:rsid w:val="00802524"/>
    <w:rsid w:val="008047F4"/>
    <w:rsid w:val="0080587D"/>
    <w:rsid w:val="00806AA5"/>
    <w:rsid w:val="00813004"/>
    <w:rsid w:val="00815B15"/>
    <w:rsid w:val="00816AD0"/>
    <w:rsid w:val="008207B1"/>
    <w:rsid w:val="00822E0E"/>
    <w:rsid w:val="0082441B"/>
    <w:rsid w:val="00825514"/>
    <w:rsid w:val="00825D3C"/>
    <w:rsid w:val="008311DF"/>
    <w:rsid w:val="008313DB"/>
    <w:rsid w:val="008331D9"/>
    <w:rsid w:val="0083370F"/>
    <w:rsid w:val="008357B8"/>
    <w:rsid w:val="00836E60"/>
    <w:rsid w:val="00837D97"/>
    <w:rsid w:val="0084009A"/>
    <w:rsid w:val="00840E0C"/>
    <w:rsid w:val="00841883"/>
    <w:rsid w:val="008428CE"/>
    <w:rsid w:val="00845D70"/>
    <w:rsid w:val="008538B7"/>
    <w:rsid w:val="00855268"/>
    <w:rsid w:val="008575CB"/>
    <w:rsid w:val="00857AF1"/>
    <w:rsid w:val="00860DCE"/>
    <w:rsid w:val="00863D5B"/>
    <w:rsid w:val="00863F6B"/>
    <w:rsid w:val="0086402A"/>
    <w:rsid w:val="0086413E"/>
    <w:rsid w:val="00864463"/>
    <w:rsid w:val="00864AF3"/>
    <w:rsid w:val="00865063"/>
    <w:rsid w:val="00867F6F"/>
    <w:rsid w:val="008749AD"/>
    <w:rsid w:val="00881179"/>
    <w:rsid w:val="00882200"/>
    <w:rsid w:val="00883414"/>
    <w:rsid w:val="00883672"/>
    <w:rsid w:val="008850F2"/>
    <w:rsid w:val="00885932"/>
    <w:rsid w:val="0089033C"/>
    <w:rsid w:val="00893637"/>
    <w:rsid w:val="00894E5F"/>
    <w:rsid w:val="008A3075"/>
    <w:rsid w:val="008A458E"/>
    <w:rsid w:val="008A4BD7"/>
    <w:rsid w:val="008A6B2D"/>
    <w:rsid w:val="008B276F"/>
    <w:rsid w:val="008B27DF"/>
    <w:rsid w:val="008B2DCB"/>
    <w:rsid w:val="008B3521"/>
    <w:rsid w:val="008B3F27"/>
    <w:rsid w:val="008B4AA8"/>
    <w:rsid w:val="008B4CEE"/>
    <w:rsid w:val="008B7AC0"/>
    <w:rsid w:val="008C6202"/>
    <w:rsid w:val="008D0752"/>
    <w:rsid w:val="008D0F7F"/>
    <w:rsid w:val="008D1F98"/>
    <w:rsid w:val="008D32CC"/>
    <w:rsid w:val="008D4AA7"/>
    <w:rsid w:val="008D5F9A"/>
    <w:rsid w:val="008D786C"/>
    <w:rsid w:val="008E05AE"/>
    <w:rsid w:val="008E3DBF"/>
    <w:rsid w:val="008E4790"/>
    <w:rsid w:val="008E47B6"/>
    <w:rsid w:val="008E57F5"/>
    <w:rsid w:val="008E785E"/>
    <w:rsid w:val="008F03FE"/>
    <w:rsid w:val="008F1807"/>
    <w:rsid w:val="008F273B"/>
    <w:rsid w:val="008F56D0"/>
    <w:rsid w:val="00901C67"/>
    <w:rsid w:val="00902793"/>
    <w:rsid w:val="00902974"/>
    <w:rsid w:val="00904482"/>
    <w:rsid w:val="00905990"/>
    <w:rsid w:val="00907FF3"/>
    <w:rsid w:val="00910E9A"/>
    <w:rsid w:val="0091599E"/>
    <w:rsid w:val="00915E33"/>
    <w:rsid w:val="00917444"/>
    <w:rsid w:val="009205F6"/>
    <w:rsid w:val="00920A25"/>
    <w:rsid w:val="0092457B"/>
    <w:rsid w:val="0092480E"/>
    <w:rsid w:val="00925205"/>
    <w:rsid w:val="00931B4C"/>
    <w:rsid w:val="00931F98"/>
    <w:rsid w:val="00932611"/>
    <w:rsid w:val="00932799"/>
    <w:rsid w:val="009378EE"/>
    <w:rsid w:val="009413BE"/>
    <w:rsid w:val="00941D87"/>
    <w:rsid w:val="00943AB9"/>
    <w:rsid w:val="0094682C"/>
    <w:rsid w:val="00946879"/>
    <w:rsid w:val="00951ECA"/>
    <w:rsid w:val="00953BD3"/>
    <w:rsid w:val="009553BC"/>
    <w:rsid w:val="009606B6"/>
    <w:rsid w:val="00961941"/>
    <w:rsid w:val="0096219B"/>
    <w:rsid w:val="009658C3"/>
    <w:rsid w:val="00970748"/>
    <w:rsid w:val="00971280"/>
    <w:rsid w:val="00974E97"/>
    <w:rsid w:val="00975248"/>
    <w:rsid w:val="00976C38"/>
    <w:rsid w:val="00982015"/>
    <w:rsid w:val="009845F4"/>
    <w:rsid w:val="009870AA"/>
    <w:rsid w:val="00987C71"/>
    <w:rsid w:val="0099573E"/>
    <w:rsid w:val="009A0702"/>
    <w:rsid w:val="009A2582"/>
    <w:rsid w:val="009A3E52"/>
    <w:rsid w:val="009A3F35"/>
    <w:rsid w:val="009A6793"/>
    <w:rsid w:val="009B0C2B"/>
    <w:rsid w:val="009B5D5A"/>
    <w:rsid w:val="009B7EC3"/>
    <w:rsid w:val="009C1245"/>
    <w:rsid w:val="009C3F2D"/>
    <w:rsid w:val="009C700A"/>
    <w:rsid w:val="009C7AF5"/>
    <w:rsid w:val="009C7D8B"/>
    <w:rsid w:val="009D6FED"/>
    <w:rsid w:val="009D7855"/>
    <w:rsid w:val="009D7E67"/>
    <w:rsid w:val="009E171F"/>
    <w:rsid w:val="009E2332"/>
    <w:rsid w:val="009E26D4"/>
    <w:rsid w:val="009E3CD8"/>
    <w:rsid w:val="009E5DEB"/>
    <w:rsid w:val="009E6B91"/>
    <w:rsid w:val="009E7605"/>
    <w:rsid w:val="009F367B"/>
    <w:rsid w:val="009F6957"/>
    <w:rsid w:val="009F6B04"/>
    <w:rsid w:val="009F733F"/>
    <w:rsid w:val="00A0013B"/>
    <w:rsid w:val="00A04B44"/>
    <w:rsid w:val="00A05B0D"/>
    <w:rsid w:val="00A05CEA"/>
    <w:rsid w:val="00A07339"/>
    <w:rsid w:val="00A13C6A"/>
    <w:rsid w:val="00A14395"/>
    <w:rsid w:val="00A2191E"/>
    <w:rsid w:val="00A23D1C"/>
    <w:rsid w:val="00A23FF7"/>
    <w:rsid w:val="00A24273"/>
    <w:rsid w:val="00A2621E"/>
    <w:rsid w:val="00A27D08"/>
    <w:rsid w:val="00A31926"/>
    <w:rsid w:val="00A33DE9"/>
    <w:rsid w:val="00A407FE"/>
    <w:rsid w:val="00A41592"/>
    <w:rsid w:val="00A4667A"/>
    <w:rsid w:val="00A46987"/>
    <w:rsid w:val="00A47064"/>
    <w:rsid w:val="00A47A2A"/>
    <w:rsid w:val="00A47B94"/>
    <w:rsid w:val="00A5109D"/>
    <w:rsid w:val="00A54451"/>
    <w:rsid w:val="00A5541C"/>
    <w:rsid w:val="00A60868"/>
    <w:rsid w:val="00A61065"/>
    <w:rsid w:val="00A621D0"/>
    <w:rsid w:val="00A6304B"/>
    <w:rsid w:val="00A630EF"/>
    <w:rsid w:val="00A663B9"/>
    <w:rsid w:val="00A667A7"/>
    <w:rsid w:val="00A67A4A"/>
    <w:rsid w:val="00A67D9A"/>
    <w:rsid w:val="00A71FF8"/>
    <w:rsid w:val="00A73FA1"/>
    <w:rsid w:val="00A75D16"/>
    <w:rsid w:val="00A765D8"/>
    <w:rsid w:val="00A76FB4"/>
    <w:rsid w:val="00A802DF"/>
    <w:rsid w:val="00A807A3"/>
    <w:rsid w:val="00A8088F"/>
    <w:rsid w:val="00A81B4F"/>
    <w:rsid w:val="00A8577F"/>
    <w:rsid w:val="00A917DE"/>
    <w:rsid w:val="00A972BE"/>
    <w:rsid w:val="00A97918"/>
    <w:rsid w:val="00AA09A1"/>
    <w:rsid w:val="00AA1801"/>
    <w:rsid w:val="00AA2A04"/>
    <w:rsid w:val="00AA54C8"/>
    <w:rsid w:val="00AB01F8"/>
    <w:rsid w:val="00AB3112"/>
    <w:rsid w:val="00AB4A54"/>
    <w:rsid w:val="00AB4B5B"/>
    <w:rsid w:val="00AB761E"/>
    <w:rsid w:val="00AC09AF"/>
    <w:rsid w:val="00AC19FF"/>
    <w:rsid w:val="00AC2310"/>
    <w:rsid w:val="00AC3A4E"/>
    <w:rsid w:val="00AC4A8E"/>
    <w:rsid w:val="00AC7292"/>
    <w:rsid w:val="00AD76F7"/>
    <w:rsid w:val="00AD7A05"/>
    <w:rsid w:val="00AD7C70"/>
    <w:rsid w:val="00AE2C3C"/>
    <w:rsid w:val="00AE3F8E"/>
    <w:rsid w:val="00AE6045"/>
    <w:rsid w:val="00AF066D"/>
    <w:rsid w:val="00AF4ECD"/>
    <w:rsid w:val="00AF731D"/>
    <w:rsid w:val="00B00AE0"/>
    <w:rsid w:val="00B01AA4"/>
    <w:rsid w:val="00B0268B"/>
    <w:rsid w:val="00B04982"/>
    <w:rsid w:val="00B07D60"/>
    <w:rsid w:val="00B1058F"/>
    <w:rsid w:val="00B10F55"/>
    <w:rsid w:val="00B179D8"/>
    <w:rsid w:val="00B20B99"/>
    <w:rsid w:val="00B20D7B"/>
    <w:rsid w:val="00B20E08"/>
    <w:rsid w:val="00B231C9"/>
    <w:rsid w:val="00B24F15"/>
    <w:rsid w:val="00B27F73"/>
    <w:rsid w:val="00B313A5"/>
    <w:rsid w:val="00B32730"/>
    <w:rsid w:val="00B35BDC"/>
    <w:rsid w:val="00B36BBB"/>
    <w:rsid w:val="00B40337"/>
    <w:rsid w:val="00B468A2"/>
    <w:rsid w:val="00B5294E"/>
    <w:rsid w:val="00B52A3D"/>
    <w:rsid w:val="00B5532B"/>
    <w:rsid w:val="00B61024"/>
    <w:rsid w:val="00B6364B"/>
    <w:rsid w:val="00B65D12"/>
    <w:rsid w:val="00B67490"/>
    <w:rsid w:val="00B7024B"/>
    <w:rsid w:val="00B73E0E"/>
    <w:rsid w:val="00B743BF"/>
    <w:rsid w:val="00B76D10"/>
    <w:rsid w:val="00B76D9A"/>
    <w:rsid w:val="00B80970"/>
    <w:rsid w:val="00B8172B"/>
    <w:rsid w:val="00B825CD"/>
    <w:rsid w:val="00B85800"/>
    <w:rsid w:val="00B917BF"/>
    <w:rsid w:val="00B92CF8"/>
    <w:rsid w:val="00B945CD"/>
    <w:rsid w:val="00B94CE2"/>
    <w:rsid w:val="00B97F4E"/>
    <w:rsid w:val="00BA0157"/>
    <w:rsid w:val="00BA41A8"/>
    <w:rsid w:val="00BA5032"/>
    <w:rsid w:val="00BA6FDC"/>
    <w:rsid w:val="00BB0302"/>
    <w:rsid w:val="00BB09BD"/>
    <w:rsid w:val="00BB2BD8"/>
    <w:rsid w:val="00BB309A"/>
    <w:rsid w:val="00BB4B1B"/>
    <w:rsid w:val="00BB504E"/>
    <w:rsid w:val="00BB5D37"/>
    <w:rsid w:val="00BB6BDE"/>
    <w:rsid w:val="00BB760E"/>
    <w:rsid w:val="00BB7616"/>
    <w:rsid w:val="00BC1E81"/>
    <w:rsid w:val="00BC1FE6"/>
    <w:rsid w:val="00BC44AB"/>
    <w:rsid w:val="00BC4D7C"/>
    <w:rsid w:val="00BE00A5"/>
    <w:rsid w:val="00BE3BE5"/>
    <w:rsid w:val="00BE54A1"/>
    <w:rsid w:val="00BF7559"/>
    <w:rsid w:val="00C113FC"/>
    <w:rsid w:val="00C114EF"/>
    <w:rsid w:val="00C124A2"/>
    <w:rsid w:val="00C14CD0"/>
    <w:rsid w:val="00C175A2"/>
    <w:rsid w:val="00C20384"/>
    <w:rsid w:val="00C23AB9"/>
    <w:rsid w:val="00C24302"/>
    <w:rsid w:val="00C272B4"/>
    <w:rsid w:val="00C31B1B"/>
    <w:rsid w:val="00C3221A"/>
    <w:rsid w:val="00C326AE"/>
    <w:rsid w:val="00C3612F"/>
    <w:rsid w:val="00C3631A"/>
    <w:rsid w:val="00C36964"/>
    <w:rsid w:val="00C37CDA"/>
    <w:rsid w:val="00C41329"/>
    <w:rsid w:val="00C42632"/>
    <w:rsid w:val="00C43CE6"/>
    <w:rsid w:val="00C46BED"/>
    <w:rsid w:val="00C5005C"/>
    <w:rsid w:val="00C55715"/>
    <w:rsid w:val="00C55E27"/>
    <w:rsid w:val="00C56DB6"/>
    <w:rsid w:val="00C63992"/>
    <w:rsid w:val="00C65DB4"/>
    <w:rsid w:val="00C749B1"/>
    <w:rsid w:val="00C77493"/>
    <w:rsid w:val="00C77855"/>
    <w:rsid w:val="00C77B61"/>
    <w:rsid w:val="00C813EB"/>
    <w:rsid w:val="00C837FE"/>
    <w:rsid w:val="00C84452"/>
    <w:rsid w:val="00C8557A"/>
    <w:rsid w:val="00C85606"/>
    <w:rsid w:val="00C8667D"/>
    <w:rsid w:val="00C919EE"/>
    <w:rsid w:val="00C9289F"/>
    <w:rsid w:val="00C93865"/>
    <w:rsid w:val="00C945F0"/>
    <w:rsid w:val="00C96096"/>
    <w:rsid w:val="00C97CE9"/>
    <w:rsid w:val="00CA143E"/>
    <w:rsid w:val="00CA3188"/>
    <w:rsid w:val="00CA4FAA"/>
    <w:rsid w:val="00CA633C"/>
    <w:rsid w:val="00CA6463"/>
    <w:rsid w:val="00CA7390"/>
    <w:rsid w:val="00CB0C55"/>
    <w:rsid w:val="00CB23C4"/>
    <w:rsid w:val="00CB31A4"/>
    <w:rsid w:val="00CB480B"/>
    <w:rsid w:val="00CC251E"/>
    <w:rsid w:val="00CC30BD"/>
    <w:rsid w:val="00CC515A"/>
    <w:rsid w:val="00CD0BD3"/>
    <w:rsid w:val="00CD2481"/>
    <w:rsid w:val="00CD255B"/>
    <w:rsid w:val="00CD5B77"/>
    <w:rsid w:val="00CE0833"/>
    <w:rsid w:val="00CE5380"/>
    <w:rsid w:val="00CE5BBB"/>
    <w:rsid w:val="00CE67D1"/>
    <w:rsid w:val="00CE7326"/>
    <w:rsid w:val="00CE7FE5"/>
    <w:rsid w:val="00CF0445"/>
    <w:rsid w:val="00CF4F89"/>
    <w:rsid w:val="00D00446"/>
    <w:rsid w:val="00D01275"/>
    <w:rsid w:val="00D032E1"/>
    <w:rsid w:val="00D04663"/>
    <w:rsid w:val="00D05177"/>
    <w:rsid w:val="00D06CE8"/>
    <w:rsid w:val="00D06CF5"/>
    <w:rsid w:val="00D079F4"/>
    <w:rsid w:val="00D108E4"/>
    <w:rsid w:val="00D11EFB"/>
    <w:rsid w:val="00D14AA1"/>
    <w:rsid w:val="00D2476F"/>
    <w:rsid w:val="00D34A59"/>
    <w:rsid w:val="00D36764"/>
    <w:rsid w:val="00D40388"/>
    <w:rsid w:val="00D44953"/>
    <w:rsid w:val="00D46D39"/>
    <w:rsid w:val="00D50395"/>
    <w:rsid w:val="00D53779"/>
    <w:rsid w:val="00D552B2"/>
    <w:rsid w:val="00D57315"/>
    <w:rsid w:val="00D5750E"/>
    <w:rsid w:val="00D57576"/>
    <w:rsid w:val="00D62738"/>
    <w:rsid w:val="00D62CA6"/>
    <w:rsid w:val="00D64014"/>
    <w:rsid w:val="00D642D8"/>
    <w:rsid w:val="00D650DD"/>
    <w:rsid w:val="00D70FD8"/>
    <w:rsid w:val="00D7205A"/>
    <w:rsid w:val="00D727AE"/>
    <w:rsid w:val="00D74ED9"/>
    <w:rsid w:val="00D826F2"/>
    <w:rsid w:val="00D8373B"/>
    <w:rsid w:val="00D870A2"/>
    <w:rsid w:val="00D914AB"/>
    <w:rsid w:val="00D93CCC"/>
    <w:rsid w:val="00D94A9B"/>
    <w:rsid w:val="00D95388"/>
    <w:rsid w:val="00DA19E0"/>
    <w:rsid w:val="00DA315D"/>
    <w:rsid w:val="00DA60A9"/>
    <w:rsid w:val="00DA745B"/>
    <w:rsid w:val="00DA7699"/>
    <w:rsid w:val="00DB000D"/>
    <w:rsid w:val="00DB24B6"/>
    <w:rsid w:val="00DB2572"/>
    <w:rsid w:val="00DB5EEA"/>
    <w:rsid w:val="00DC0F01"/>
    <w:rsid w:val="00DC572A"/>
    <w:rsid w:val="00DC6B01"/>
    <w:rsid w:val="00DC7C91"/>
    <w:rsid w:val="00DD4547"/>
    <w:rsid w:val="00DD6895"/>
    <w:rsid w:val="00DE07A6"/>
    <w:rsid w:val="00DE1AD8"/>
    <w:rsid w:val="00DE3CEC"/>
    <w:rsid w:val="00DE5BEC"/>
    <w:rsid w:val="00DF0D5B"/>
    <w:rsid w:val="00DF3953"/>
    <w:rsid w:val="00DF504F"/>
    <w:rsid w:val="00DF6C5A"/>
    <w:rsid w:val="00DF7C20"/>
    <w:rsid w:val="00E01606"/>
    <w:rsid w:val="00E0540A"/>
    <w:rsid w:val="00E05717"/>
    <w:rsid w:val="00E07DE4"/>
    <w:rsid w:val="00E10648"/>
    <w:rsid w:val="00E1516B"/>
    <w:rsid w:val="00E168FE"/>
    <w:rsid w:val="00E21DC3"/>
    <w:rsid w:val="00E225CC"/>
    <w:rsid w:val="00E25576"/>
    <w:rsid w:val="00E350A5"/>
    <w:rsid w:val="00E35B6A"/>
    <w:rsid w:val="00E35BD1"/>
    <w:rsid w:val="00E35CA0"/>
    <w:rsid w:val="00E372D2"/>
    <w:rsid w:val="00E41D8B"/>
    <w:rsid w:val="00E472F4"/>
    <w:rsid w:val="00E57117"/>
    <w:rsid w:val="00E6420E"/>
    <w:rsid w:val="00E65B63"/>
    <w:rsid w:val="00E67AB1"/>
    <w:rsid w:val="00E67F11"/>
    <w:rsid w:val="00E71856"/>
    <w:rsid w:val="00E73D98"/>
    <w:rsid w:val="00E756CF"/>
    <w:rsid w:val="00E76EF3"/>
    <w:rsid w:val="00E77AF8"/>
    <w:rsid w:val="00E77F7A"/>
    <w:rsid w:val="00E855D7"/>
    <w:rsid w:val="00E8761D"/>
    <w:rsid w:val="00E90E90"/>
    <w:rsid w:val="00E9121B"/>
    <w:rsid w:val="00E918FC"/>
    <w:rsid w:val="00E93ABD"/>
    <w:rsid w:val="00E949E2"/>
    <w:rsid w:val="00E95A84"/>
    <w:rsid w:val="00E95FBB"/>
    <w:rsid w:val="00E96C65"/>
    <w:rsid w:val="00E97251"/>
    <w:rsid w:val="00EA092A"/>
    <w:rsid w:val="00EA4697"/>
    <w:rsid w:val="00EA5000"/>
    <w:rsid w:val="00EA77CD"/>
    <w:rsid w:val="00EB0BA7"/>
    <w:rsid w:val="00EB14CA"/>
    <w:rsid w:val="00EB2C6F"/>
    <w:rsid w:val="00EB4EA0"/>
    <w:rsid w:val="00ED1CC2"/>
    <w:rsid w:val="00ED2D77"/>
    <w:rsid w:val="00ED4D44"/>
    <w:rsid w:val="00ED64A4"/>
    <w:rsid w:val="00ED70DD"/>
    <w:rsid w:val="00EE0ADF"/>
    <w:rsid w:val="00EE48E3"/>
    <w:rsid w:val="00EE6E01"/>
    <w:rsid w:val="00EE6EFC"/>
    <w:rsid w:val="00EF0C19"/>
    <w:rsid w:val="00EF1362"/>
    <w:rsid w:val="00EF2397"/>
    <w:rsid w:val="00EF36C0"/>
    <w:rsid w:val="00EF477A"/>
    <w:rsid w:val="00EF540B"/>
    <w:rsid w:val="00F04D57"/>
    <w:rsid w:val="00F0564B"/>
    <w:rsid w:val="00F145FC"/>
    <w:rsid w:val="00F158E0"/>
    <w:rsid w:val="00F17AEB"/>
    <w:rsid w:val="00F20294"/>
    <w:rsid w:val="00F20E4F"/>
    <w:rsid w:val="00F24D45"/>
    <w:rsid w:val="00F27B44"/>
    <w:rsid w:val="00F30185"/>
    <w:rsid w:val="00F33F03"/>
    <w:rsid w:val="00F34443"/>
    <w:rsid w:val="00F3592D"/>
    <w:rsid w:val="00F36ECE"/>
    <w:rsid w:val="00F42170"/>
    <w:rsid w:val="00F425A2"/>
    <w:rsid w:val="00F478BC"/>
    <w:rsid w:val="00F51DEE"/>
    <w:rsid w:val="00F52B0C"/>
    <w:rsid w:val="00F5376B"/>
    <w:rsid w:val="00F53832"/>
    <w:rsid w:val="00F559D8"/>
    <w:rsid w:val="00F631C9"/>
    <w:rsid w:val="00F63848"/>
    <w:rsid w:val="00F6440B"/>
    <w:rsid w:val="00F64541"/>
    <w:rsid w:val="00F64D30"/>
    <w:rsid w:val="00F64E93"/>
    <w:rsid w:val="00F64F07"/>
    <w:rsid w:val="00F65CD1"/>
    <w:rsid w:val="00F66027"/>
    <w:rsid w:val="00F665C2"/>
    <w:rsid w:val="00F70BBC"/>
    <w:rsid w:val="00F71695"/>
    <w:rsid w:val="00F727D5"/>
    <w:rsid w:val="00F728A0"/>
    <w:rsid w:val="00F72B64"/>
    <w:rsid w:val="00F74917"/>
    <w:rsid w:val="00F77452"/>
    <w:rsid w:val="00F80123"/>
    <w:rsid w:val="00F82C48"/>
    <w:rsid w:val="00F8581F"/>
    <w:rsid w:val="00F873B8"/>
    <w:rsid w:val="00F877C7"/>
    <w:rsid w:val="00F90A3B"/>
    <w:rsid w:val="00F90D17"/>
    <w:rsid w:val="00F915D7"/>
    <w:rsid w:val="00F926B3"/>
    <w:rsid w:val="00F934A7"/>
    <w:rsid w:val="00F939C5"/>
    <w:rsid w:val="00F94403"/>
    <w:rsid w:val="00F94B3E"/>
    <w:rsid w:val="00F95766"/>
    <w:rsid w:val="00F9753A"/>
    <w:rsid w:val="00FA0473"/>
    <w:rsid w:val="00FA1A88"/>
    <w:rsid w:val="00FA3D6A"/>
    <w:rsid w:val="00FA440D"/>
    <w:rsid w:val="00FA49BF"/>
    <w:rsid w:val="00FA504F"/>
    <w:rsid w:val="00FA72C5"/>
    <w:rsid w:val="00FB09F9"/>
    <w:rsid w:val="00FB25C0"/>
    <w:rsid w:val="00FB3923"/>
    <w:rsid w:val="00FB5019"/>
    <w:rsid w:val="00FC2B06"/>
    <w:rsid w:val="00FC7B98"/>
    <w:rsid w:val="00FD0453"/>
    <w:rsid w:val="00FD51FA"/>
    <w:rsid w:val="00FD58B8"/>
    <w:rsid w:val="00FD5BB5"/>
    <w:rsid w:val="00FD5F6A"/>
    <w:rsid w:val="00FE1A9C"/>
    <w:rsid w:val="00FE30FC"/>
    <w:rsid w:val="00FE4528"/>
    <w:rsid w:val="00FE54DB"/>
    <w:rsid w:val="00FE6664"/>
    <w:rsid w:val="00FF18ED"/>
    <w:rsid w:val="00FF35DF"/>
    <w:rsid w:val="00FF4DA4"/>
    <w:rsid w:val="00FF5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E0B4"/>
  <w15:chartTrackingRefBased/>
  <w15:docId w15:val="{1F83B433-223D-40E9-9C08-053E3711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80E"/>
    <w:pPr>
      <w:spacing w:after="200"/>
      <w:contextualSpacing/>
    </w:pPr>
    <w:rPr>
      <w:rFonts w:ascii="Arial" w:hAnsi="Arial" w:cs="Arial"/>
    </w:rPr>
  </w:style>
  <w:style w:type="paragraph" w:styleId="Heading1">
    <w:name w:val="heading 1"/>
    <w:basedOn w:val="Normal"/>
    <w:next w:val="Normal"/>
    <w:link w:val="Heading1Char"/>
    <w:uiPriority w:val="9"/>
    <w:qFormat/>
    <w:rsid w:val="0097074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7074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97074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970748"/>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64AF3"/>
    <w:pPr>
      <w:framePr w:w="7920" w:h="1980" w:hRule="exact" w:hSpace="180" w:wrap="auto" w:hAnchor="page" w:xAlign="center" w:yAlign="bottom"/>
      <w:spacing w:after="0"/>
      <w:ind w:left="2880"/>
    </w:pPr>
    <w:rPr>
      <w:rFonts w:eastAsia="Times New Roman"/>
      <w:sz w:val="24"/>
      <w:szCs w:val="24"/>
    </w:rPr>
  </w:style>
  <w:style w:type="character" w:styleId="Hyperlink">
    <w:name w:val="Hyperlink"/>
    <w:uiPriority w:val="99"/>
    <w:unhideWhenUsed/>
    <w:rsid w:val="00283350"/>
    <w:rPr>
      <w:color w:val="0000FF"/>
      <w:u w:val="single"/>
    </w:rPr>
  </w:style>
  <w:style w:type="paragraph" w:styleId="NoSpacing">
    <w:name w:val="No Spacing"/>
    <w:uiPriority w:val="1"/>
    <w:qFormat/>
    <w:rsid w:val="00700906"/>
    <w:pPr>
      <w:suppressAutoHyphens/>
      <w:autoSpaceDN w:val="0"/>
    </w:pPr>
    <w:rPr>
      <w:sz w:val="22"/>
      <w:szCs w:val="22"/>
      <w:lang w:eastAsia="en-US"/>
    </w:rPr>
  </w:style>
  <w:style w:type="paragraph" w:styleId="ListParagraph">
    <w:name w:val="List Paragraph"/>
    <w:basedOn w:val="Normal"/>
    <w:uiPriority w:val="34"/>
    <w:qFormat/>
    <w:rsid w:val="00700906"/>
    <w:pPr>
      <w:suppressAutoHyphens/>
      <w:autoSpaceDN w:val="0"/>
      <w:spacing w:after="160" w:line="247" w:lineRule="auto"/>
      <w:ind w:left="720"/>
    </w:pPr>
  </w:style>
  <w:style w:type="paragraph" w:styleId="Header">
    <w:name w:val="header"/>
    <w:basedOn w:val="Normal"/>
    <w:link w:val="HeaderChar"/>
    <w:uiPriority w:val="99"/>
    <w:unhideWhenUsed/>
    <w:rsid w:val="002130CC"/>
    <w:pPr>
      <w:tabs>
        <w:tab w:val="center" w:pos="4513"/>
        <w:tab w:val="right" w:pos="9026"/>
      </w:tabs>
    </w:pPr>
  </w:style>
  <w:style w:type="character" w:customStyle="1" w:styleId="HeaderChar">
    <w:name w:val="Header Char"/>
    <w:link w:val="Header"/>
    <w:uiPriority w:val="99"/>
    <w:rsid w:val="002130CC"/>
    <w:rPr>
      <w:sz w:val="22"/>
      <w:szCs w:val="22"/>
      <w:lang w:eastAsia="en-US"/>
    </w:rPr>
  </w:style>
  <w:style w:type="paragraph" w:styleId="Footer">
    <w:name w:val="footer"/>
    <w:basedOn w:val="Normal"/>
    <w:link w:val="FooterChar"/>
    <w:uiPriority w:val="99"/>
    <w:unhideWhenUsed/>
    <w:rsid w:val="002130CC"/>
    <w:pPr>
      <w:tabs>
        <w:tab w:val="center" w:pos="4513"/>
        <w:tab w:val="right" w:pos="9026"/>
      </w:tabs>
    </w:pPr>
  </w:style>
  <w:style w:type="character" w:customStyle="1" w:styleId="FooterChar">
    <w:name w:val="Footer Char"/>
    <w:link w:val="Footer"/>
    <w:uiPriority w:val="99"/>
    <w:rsid w:val="002130CC"/>
    <w:rPr>
      <w:sz w:val="22"/>
      <w:szCs w:val="22"/>
      <w:lang w:eastAsia="en-US"/>
    </w:rPr>
  </w:style>
  <w:style w:type="character" w:styleId="FollowedHyperlink">
    <w:name w:val="FollowedHyperlink"/>
    <w:uiPriority w:val="99"/>
    <w:semiHidden/>
    <w:unhideWhenUsed/>
    <w:rsid w:val="00A73FA1"/>
    <w:rPr>
      <w:color w:val="800080"/>
      <w:u w:val="single"/>
    </w:rPr>
  </w:style>
  <w:style w:type="character" w:styleId="UnresolvedMention">
    <w:name w:val="Unresolved Mention"/>
    <w:uiPriority w:val="99"/>
    <w:semiHidden/>
    <w:unhideWhenUsed/>
    <w:rsid w:val="008E785E"/>
    <w:rPr>
      <w:color w:val="605E5C"/>
      <w:shd w:val="clear" w:color="auto" w:fill="E1DFDD"/>
    </w:rPr>
  </w:style>
  <w:style w:type="paragraph" w:styleId="FootnoteText">
    <w:name w:val="footnote text"/>
    <w:basedOn w:val="Normal"/>
    <w:link w:val="FootnoteTextChar"/>
    <w:uiPriority w:val="99"/>
    <w:semiHidden/>
    <w:unhideWhenUsed/>
    <w:rsid w:val="00931F98"/>
  </w:style>
  <w:style w:type="character" w:customStyle="1" w:styleId="FootnoteTextChar">
    <w:name w:val="Footnote Text Char"/>
    <w:link w:val="FootnoteText"/>
    <w:uiPriority w:val="99"/>
    <w:semiHidden/>
    <w:rsid w:val="00931F98"/>
    <w:rPr>
      <w:lang w:eastAsia="en-US"/>
    </w:rPr>
  </w:style>
  <w:style w:type="character" w:styleId="FootnoteReference">
    <w:name w:val="footnote reference"/>
    <w:uiPriority w:val="99"/>
    <w:semiHidden/>
    <w:unhideWhenUsed/>
    <w:rsid w:val="00931F98"/>
    <w:rPr>
      <w:vertAlign w:val="superscript"/>
    </w:rPr>
  </w:style>
  <w:style w:type="table" w:styleId="TableGrid">
    <w:name w:val="Table Grid"/>
    <w:basedOn w:val="TableNormal"/>
    <w:uiPriority w:val="59"/>
    <w:rsid w:val="00931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70748"/>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rsid w:val="00970748"/>
    <w:rPr>
      <w:rFonts w:asciiTheme="majorHAnsi" w:eastAsiaTheme="majorEastAsia" w:hAnsiTheme="majorHAnsi" w:cstheme="majorBidi"/>
      <w:b/>
      <w:bCs/>
      <w:i/>
      <w:iCs/>
      <w:sz w:val="28"/>
      <w:szCs w:val="28"/>
      <w:lang w:eastAsia="en-US"/>
    </w:rPr>
  </w:style>
  <w:style w:type="paragraph" w:customStyle="1" w:styleId="HeadingArial">
    <w:name w:val="Heading Arial"/>
    <w:basedOn w:val="Heading2"/>
    <w:link w:val="HeadingArialChar"/>
    <w:qFormat/>
    <w:rsid w:val="00970748"/>
    <w:rPr>
      <w:rFonts w:ascii="Arial" w:hAnsi="Arial" w:cs="Arial"/>
      <w:i w:val="0"/>
      <w:iCs w:val="0"/>
      <w:sz w:val="20"/>
      <w:szCs w:val="20"/>
    </w:rPr>
  </w:style>
  <w:style w:type="character" w:customStyle="1" w:styleId="Heading3Char">
    <w:name w:val="Heading 3 Char"/>
    <w:basedOn w:val="DefaultParagraphFont"/>
    <w:link w:val="Heading3"/>
    <w:uiPriority w:val="9"/>
    <w:rsid w:val="00970748"/>
    <w:rPr>
      <w:rFonts w:asciiTheme="majorHAnsi" w:eastAsiaTheme="majorEastAsia" w:hAnsiTheme="majorHAnsi" w:cstheme="majorBidi"/>
      <w:b/>
      <w:bCs/>
      <w:sz w:val="26"/>
      <w:szCs w:val="26"/>
      <w:lang w:eastAsia="en-US"/>
    </w:rPr>
  </w:style>
  <w:style w:type="character" w:customStyle="1" w:styleId="HeadingArialChar">
    <w:name w:val="Heading Arial Char"/>
    <w:basedOn w:val="Heading2Char"/>
    <w:link w:val="HeadingArial"/>
    <w:rsid w:val="00970748"/>
    <w:rPr>
      <w:rFonts w:ascii="Arial" w:eastAsiaTheme="majorEastAsia" w:hAnsi="Arial" w:cs="Arial"/>
      <w:b/>
      <w:bCs/>
      <w:i w:val="0"/>
      <w:iCs w:val="0"/>
      <w:sz w:val="28"/>
      <w:szCs w:val="28"/>
      <w:lang w:eastAsia="en-US"/>
    </w:rPr>
  </w:style>
  <w:style w:type="paragraph" w:styleId="Title">
    <w:name w:val="Title"/>
    <w:basedOn w:val="Normal"/>
    <w:next w:val="Normal"/>
    <w:link w:val="TitleChar"/>
    <w:uiPriority w:val="10"/>
    <w:qFormat/>
    <w:rsid w:val="0097074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70748"/>
    <w:rPr>
      <w:rFonts w:asciiTheme="majorHAnsi" w:eastAsiaTheme="majorEastAsia" w:hAnsiTheme="majorHAnsi" w:cstheme="majorBidi"/>
      <w:b/>
      <w:bCs/>
      <w:kern w:val="28"/>
      <w:sz w:val="32"/>
      <w:szCs w:val="32"/>
      <w:lang w:eastAsia="en-US"/>
    </w:rPr>
  </w:style>
  <w:style w:type="character" w:customStyle="1" w:styleId="Heading4Char">
    <w:name w:val="Heading 4 Char"/>
    <w:basedOn w:val="DefaultParagraphFont"/>
    <w:link w:val="Heading4"/>
    <w:uiPriority w:val="9"/>
    <w:rsid w:val="00970748"/>
    <w:rPr>
      <w:rFonts w:asciiTheme="minorHAnsi" w:eastAsiaTheme="minorEastAsia" w:hAnsiTheme="minorHAnsi" w:cstheme="minorBidi"/>
      <w:b/>
      <w:bCs/>
      <w:sz w:val="28"/>
      <w:szCs w:val="28"/>
      <w:lang w:eastAsia="en-US"/>
    </w:rPr>
  </w:style>
  <w:style w:type="paragraph" w:customStyle="1" w:styleId="Style1">
    <w:name w:val="Style1"/>
    <w:basedOn w:val="Heading4"/>
    <w:link w:val="Style1Char"/>
    <w:qFormat/>
    <w:rsid w:val="00970748"/>
    <w:rPr>
      <w:rFonts w:ascii="Arial" w:hAnsi="Arial"/>
      <w:sz w:val="20"/>
    </w:rPr>
  </w:style>
  <w:style w:type="character" w:customStyle="1" w:styleId="Style1Char">
    <w:name w:val="Style1 Char"/>
    <w:basedOn w:val="Heading4Char"/>
    <w:link w:val="Style1"/>
    <w:rsid w:val="00970748"/>
    <w:rPr>
      <w:rFonts w:ascii="Arial" w:eastAsiaTheme="minorEastAsia" w:hAnsi="Arial" w:cstheme="minorBidi"/>
      <w:b/>
      <w:bCs/>
      <w:sz w:val="28"/>
      <w:szCs w:val="28"/>
      <w:lang w:eastAsia="en-US"/>
    </w:rPr>
  </w:style>
  <w:style w:type="paragraph" w:styleId="BalloonText">
    <w:name w:val="Balloon Text"/>
    <w:basedOn w:val="Normal"/>
    <w:link w:val="BalloonTextChar"/>
    <w:uiPriority w:val="99"/>
    <w:semiHidden/>
    <w:unhideWhenUsed/>
    <w:rsid w:val="00F6454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54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79028">
      <w:bodyDiv w:val="1"/>
      <w:marLeft w:val="0"/>
      <w:marRight w:val="0"/>
      <w:marTop w:val="0"/>
      <w:marBottom w:val="0"/>
      <w:divBdr>
        <w:top w:val="none" w:sz="0" w:space="0" w:color="auto"/>
        <w:left w:val="none" w:sz="0" w:space="0" w:color="auto"/>
        <w:bottom w:val="none" w:sz="0" w:space="0" w:color="auto"/>
        <w:right w:val="none" w:sz="0" w:space="0" w:color="auto"/>
      </w:divBdr>
    </w:div>
    <w:div w:id="130291710">
      <w:bodyDiv w:val="1"/>
      <w:marLeft w:val="0"/>
      <w:marRight w:val="0"/>
      <w:marTop w:val="0"/>
      <w:marBottom w:val="0"/>
      <w:divBdr>
        <w:top w:val="none" w:sz="0" w:space="0" w:color="auto"/>
        <w:left w:val="none" w:sz="0" w:space="0" w:color="auto"/>
        <w:bottom w:val="none" w:sz="0" w:space="0" w:color="auto"/>
        <w:right w:val="none" w:sz="0" w:space="0" w:color="auto"/>
      </w:divBdr>
      <w:divsChild>
        <w:div w:id="653215735">
          <w:marLeft w:val="0"/>
          <w:marRight w:val="0"/>
          <w:marTop w:val="0"/>
          <w:marBottom w:val="0"/>
          <w:divBdr>
            <w:top w:val="none" w:sz="0" w:space="0" w:color="auto"/>
            <w:left w:val="none" w:sz="0" w:space="0" w:color="auto"/>
            <w:bottom w:val="none" w:sz="0" w:space="0" w:color="auto"/>
            <w:right w:val="none" w:sz="0" w:space="0" w:color="auto"/>
          </w:divBdr>
        </w:div>
        <w:div w:id="1588149937">
          <w:marLeft w:val="0"/>
          <w:marRight w:val="0"/>
          <w:marTop w:val="0"/>
          <w:marBottom w:val="0"/>
          <w:divBdr>
            <w:top w:val="none" w:sz="0" w:space="0" w:color="auto"/>
            <w:left w:val="none" w:sz="0" w:space="0" w:color="auto"/>
            <w:bottom w:val="none" w:sz="0" w:space="0" w:color="auto"/>
            <w:right w:val="none" w:sz="0" w:space="0" w:color="auto"/>
          </w:divBdr>
        </w:div>
        <w:div w:id="1877892456">
          <w:marLeft w:val="0"/>
          <w:marRight w:val="0"/>
          <w:marTop w:val="0"/>
          <w:marBottom w:val="0"/>
          <w:divBdr>
            <w:top w:val="none" w:sz="0" w:space="0" w:color="auto"/>
            <w:left w:val="none" w:sz="0" w:space="0" w:color="auto"/>
            <w:bottom w:val="none" w:sz="0" w:space="0" w:color="auto"/>
            <w:right w:val="none" w:sz="0" w:space="0" w:color="auto"/>
          </w:divBdr>
        </w:div>
        <w:div w:id="2073960163">
          <w:marLeft w:val="0"/>
          <w:marRight w:val="0"/>
          <w:marTop w:val="0"/>
          <w:marBottom w:val="0"/>
          <w:divBdr>
            <w:top w:val="none" w:sz="0" w:space="0" w:color="auto"/>
            <w:left w:val="none" w:sz="0" w:space="0" w:color="auto"/>
            <w:bottom w:val="none" w:sz="0" w:space="0" w:color="auto"/>
            <w:right w:val="none" w:sz="0" w:space="0" w:color="auto"/>
          </w:divBdr>
        </w:div>
      </w:divsChild>
    </w:div>
    <w:div w:id="168521555">
      <w:bodyDiv w:val="1"/>
      <w:marLeft w:val="0"/>
      <w:marRight w:val="0"/>
      <w:marTop w:val="0"/>
      <w:marBottom w:val="0"/>
      <w:divBdr>
        <w:top w:val="none" w:sz="0" w:space="0" w:color="auto"/>
        <w:left w:val="none" w:sz="0" w:space="0" w:color="auto"/>
        <w:bottom w:val="none" w:sz="0" w:space="0" w:color="auto"/>
        <w:right w:val="none" w:sz="0" w:space="0" w:color="auto"/>
      </w:divBdr>
      <w:divsChild>
        <w:div w:id="83041888">
          <w:marLeft w:val="0"/>
          <w:marRight w:val="0"/>
          <w:marTop w:val="0"/>
          <w:marBottom w:val="0"/>
          <w:divBdr>
            <w:top w:val="none" w:sz="0" w:space="0" w:color="auto"/>
            <w:left w:val="none" w:sz="0" w:space="0" w:color="auto"/>
            <w:bottom w:val="none" w:sz="0" w:space="0" w:color="auto"/>
            <w:right w:val="none" w:sz="0" w:space="0" w:color="auto"/>
          </w:divBdr>
        </w:div>
        <w:div w:id="150409087">
          <w:marLeft w:val="0"/>
          <w:marRight w:val="0"/>
          <w:marTop w:val="0"/>
          <w:marBottom w:val="0"/>
          <w:divBdr>
            <w:top w:val="none" w:sz="0" w:space="0" w:color="auto"/>
            <w:left w:val="none" w:sz="0" w:space="0" w:color="auto"/>
            <w:bottom w:val="none" w:sz="0" w:space="0" w:color="auto"/>
            <w:right w:val="none" w:sz="0" w:space="0" w:color="auto"/>
          </w:divBdr>
        </w:div>
        <w:div w:id="163667124">
          <w:marLeft w:val="0"/>
          <w:marRight w:val="0"/>
          <w:marTop w:val="0"/>
          <w:marBottom w:val="0"/>
          <w:divBdr>
            <w:top w:val="none" w:sz="0" w:space="0" w:color="auto"/>
            <w:left w:val="none" w:sz="0" w:space="0" w:color="auto"/>
            <w:bottom w:val="none" w:sz="0" w:space="0" w:color="auto"/>
            <w:right w:val="none" w:sz="0" w:space="0" w:color="auto"/>
          </w:divBdr>
        </w:div>
        <w:div w:id="170873524">
          <w:marLeft w:val="0"/>
          <w:marRight w:val="0"/>
          <w:marTop w:val="0"/>
          <w:marBottom w:val="0"/>
          <w:divBdr>
            <w:top w:val="none" w:sz="0" w:space="0" w:color="auto"/>
            <w:left w:val="none" w:sz="0" w:space="0" w:color="auto"/>
            <w:bottom w:val="none" w:sz="0" w:space="0" w:color="auto"/>
            <w:right w:val="none" w:sz="0" w:space="0" w:color="auto"/>
          </w:divBdr>
        </w:div>
        <w:div w:id="256910892">
          <w:marLeft w:val="0"/>
          <w:marRight w:val="0"/>
          <w:marTop w:val="0"/>
          <w:marBottom w:val="0"/>
          <w:divBdr>
            <w:top w:val="none" w:sz="0" w:space="0" w:color="auto"/>
            <w:left w:val="none" w:sz="0" w:space="0" w:color="auto"/>
            <w:bottom w:val="none" w:sz="0" w:space="0" w:color="auto"/>
            <w:right w:val="none" w:sz="0" w:space="0" w:color="auto"/>
          </w:divBdr>
        </w:div>
        <w:div w:id="267660016">
          <w:marLeft w:val="0"/>
          <w:marRight w:val="0"/>
          <w:marTop w:val="0"/>
          <w:marBottom w:val="0"/>
          <w:divBdr>
            <w:top w:val="none" w:sz="0" w:space="0" w:color="auto"/>
            <w:left w:val="none" w:sz="0" w:space="0" w:color="auto"/>
            <w:bottom w:val="none" w:sz="0" w:space="0" w:color="auto"/>
            <w:right w:val="none" w:sz="0" w:space="0" w:color="auto"/>
          </w:divBdr>
        </w:div>
        <w:div w:id="325598851">
          <w:marLeft w:val="0"/>
          <w:marRight w:val="0"/>
          <w:marTop w:val="0"/>
          <w:marBottom w:val="0"/>
          <w:divBdr>
            <w:top w:val="none" w:sz="0" w:space="0" w:color="auto"/>
            <w:left w:val="none" w:sz="0" w:space="0" w:color="auto"/>
            <w:bottom w:val="none" w:sz="0" w:space="0" w:color="auto"/>
            <w:right w:val="none" w:sz="0" w:space="0" w:color="auto"/>
          </w:divBdr>
        </w:div>
        <w:div w:id="390033361">
          <w:marLeft w:val="0"/>
          <w:marRight w:val="0"/>
          <w:marTop w:val="0"/>
          <w:marBottom w:val="0"/>
          <w:divBdr>
            <w:top w:val="none" w:sz="0" w:space="0" w:color="auto"/>
            <w:left w:val="none" w:sz="0" w:space="0" w:color="auto"/>
            <w:bottom w:val="none" w:sz="0" w:space="0" w:color="auto"/>
            <w:right w:val="none" w:sz="0" w:space="0" w:color="auto"/>
          </w:divBdr>
        </w:div>
        <w:div w:id="597560516">
          <w:marLeft w:val="0"/>
          <w:marRight w:val="0"/>
          <w:marTop w:val="0"/>
          <w:marBottom w:val="0"/>
          <w:divBdr>
            <w:top w:val="none" w:sz="0" w:space="0" w:color="auto"/>
            <w:left w:val="none" w:sz="0" w:space="0" w:color="auto"/>
            <w:bottom w:val="none" w:sz="0" w:space="0" w:color="auto"/>
            <w:right w:val="none" w:sz="0" w:space="0" w:color="auto"/>
          </w:divBdr>
        </w:div>
        <w:div w:id="682367878">
          <w:marLeft w:val="0"/>
          <w:marRight w:val="0"/>
          <w:marTop w:val="0"/>
          <w:marBottom w:val="0"/>
          <w:divBdr>
            <w:top w:val="none" w:sz="0" w:space="0" w:color="auto"/>
            <w:left w:val="none" w:sz="0" w:space="0" w:color="auto"/>
            <w:bottom w:val="none" w:sz="0" w:space="0" w:color="auto"/>
            <w:right w:val="none" w:sz="0" w:space="0" w:color="auto"/>
          </w:divBdr>
        </w:div>
        <w:div w:id="838541992">
          <w:marLeft w:val="0"/>
          <w:marRight w:val="0"/>
          <w:marTop w:val="0"/>
          <w:marBottom w:val="0"/>
          <w:divBdr>
            <w:top w:val="none" w:sz="0" w:space="0" w:color="auto"/>
            <w:left w:val="none" w:sz="0" w:space="0" w:color="auto"/>
            <w:bottom w:val="none" w:sz="0" w:space="0" w:color="auto"/>
            <w:right w:val="none" w:sz="0" w:space="0" w:color="auto"/>
          </w:divBdr>
        </w:div>
        <w:div w:id="931285055">
          <w:marLeft w:val="0"/>
          <w:marRight w:val="0"/>
          <w:marTop w:val="0"/>
          <w:marBottom w:val="0"/>
          <w:divBdr>
            <w:top w:val="none" w:sz="0" w:space="0" w:color="auto"/>
            <w:left w:val="none" w:sz="0" w:space="0" w:color="auto"/>
            <w:bottom w:val="none" w:sz="0" w:space="0" w:color="auto"/>
            <w:right w:val="none" w:sz="0" w:space="0" w:color="auto"/>
          </w:divBdr>
        </w:div>
        <w:div w:id="1011176874">
          <w:marLeft w:val="0"/>
          <w:marRight w:val="0"/>
          <w:marTop w:val="0"/>
          <w:marBottom w:val="0"/>
          <w:divBdr>
            <w:top w:val="none" w:sz="0" w:space="0" w:color="auto"/>
            <w:left w:val="none" w:sz="0" w:space="0" w:color="auto"/>
            <w:bottom w:val="none" w:sz="0" w:space="0" w:color="auto"/>
            <w:right w:val="none" w:sz="0" w:space="0" w:color="auto"/>
          </w:divBdr>
        </w:div>
        <w:div w:id="1077048947">
          <w:marLeft w:val="0"/>
          <w:marRight w:val="0"/>
          <w:marTop w:val="0"/>
          <w:marBottom w:val="0"/>
          <w:divBdr>
            <w:top w:val="none" w:sz="0" w:space="0" w:color="auto"/>
            <w:left w:val="none" w:sz="0" w:space="0" w:color="auto"/>
            <w:bottom w:val="none" w:sz="0" w:space="0" w:color="auto"/>
            <w:right w:val="none" w:sz="0" w:space="0" w:color="auto"/>
          </w:divBdr>
        </w:div>
        <w:div w:id="1151021538">
          <w:marLeft w:val="0"/>
          <w:marRight w:val="0"/>
          <w:marTop w:val="0"/>
          <w:marBottom w:val="0"/>
          <w:divBdr>
            <w:top w:val="none" w:sz="0" w:space="0" w:color="auto"/>
            <w:left w:val="none" w:sz="0" w:space="0" w:color="auto"/>
            <w:bottom w:val="none" w:sz="0" w:space="0" w:color="auto"/>
            <w:right w:val="none" w:sz="0" w:space="0" w:color="auto"/>
          </w:divBdr>
        </w:div>
        <w:div w:id="1174108101">
          <w:marLeft w:val="0"/>
          <w:marRight w:val="0"/>
          <w:marTop w:val="0"/>
          <w:marBottom w:val="0"/>
          <w:divBdr>
            <w:top w:val="none" w:sz="0" w:space="0" w:color="auto"/>
            <w:left w:val="none" w:sz="0" w:space="0" w:color="auto"/>
            <w:bottom w:val="none" w:sz="0" w:space="0" w:color="auto"/>
            <w:right w:val="none" w:sz="0" w:space="0" w:color="auto"/>
          </w:divBdr>
        </w:div>
        <w:div w:id="1177891405">
          <w:marLeft w:val="0"/>
          <w:marRight w:val="0"/>
          <w:marTop w:val="0"/>
          <w:marBottom w:val="0"/>
          <w:divBdr>
            <w:top w:val="none" w:sz="0" w:space="0" w:color="auto"/>
            <w:left w:val="none" w:sz="0" w:space="0" w:color="auto"/>
            <w:bottom w:val="none" w:sz="0" w:space="0" w:color="auto"/>
            <w:right w:val="none" w:sz="0" w:space="0" w:color="auto"/>
          </w:divBdr>
        </w:div>
        <w:div w:id="1183277233">
          <w:marLeft w:val="0"/>
          <w:marRight w:val="0"/>
          <w:marTop w:val="0"/>
          <w:marBottom w:val="0"/>
          <w:divBdr>
            <w:top w:val="none" w:sz="0" w:space="0" w:color="auto"/>
            <w:left w:val="none" w:sz="0" w:space="0" w:color="auto"/>
            <w:bottom w:val="none" w:sz="0" w:space="0" w:color="auto"/>
            <w:right w:val="none" w:sz="0" w:space="0" w:color="auto"/>
          </w:divBdr>
        </w:div>
        <w:div w:id="1279024932">
          <w:marLeft w:val="0"/>
          <w:marRight w:val="0"/>
          <w:marTop w:val="0"/>
          <w:marBottom w:val="0"/>
          <w:divBdr>
            <w:top w:val="none" w:sz="0" w:space="0" w:color="auto"/>
            <w:left w:val="none" w:sz="0" w:space="0" w:color="auto"/>
            <w:bottom w:val="none" w:sz="0" w:space="0" w:color="auto"/>
            <w:right w:val="none" w:sz="0" w:space="0" w:color="auto"/>
          </w:divBdr>
        </w:div>
        <w:div w:id="1290479294">
          <w:marLeft w:val="0"/>
          <w:marRight w:val="0"/>
          <w:marTop w:val="0"/>
          <w:marBottom w:val="0"/>
          <w:divBdr>
            <w:top w:val="none" w:sz="0" w:space="0" w:color="auto"/>
            <w:left w:val="none" w:sz="0" w:space="0" w:color="auto"/>
            <w:bottom w:val="none" w:sz="0" w:space="0" w:color="auto"/>
            <w:right w:val="none" w:sz="0" w:space="0" w:color="auto"/>
          </w:divBdr>
        </w:div>
        <w:div w:id="1370035117">
          <w:marLeft w:val="0"/>
          <w:marRight w:val="0"/>
          <w:marTop w:val="0"/>
          <w:marBottom w:val="0"/>
          <w:divBdr>
            <w:top w:val="none" w:sz="0" w:space="0" w:color="auto"/>
            <w:left w:val="none" w:sz="0" w:space="0" w:color="auto"/>
            <w:bottom w:val="none" w:sz="0" w:space="0" w:color="auto"/>
            <w:right w:val="none" w:sz="0" w:space="0" w:color="auto"/>
          </w:divBdr>
        </w:div>
        <w:div w:id="1392343739">
          <w:marLeft w:val="0"/>
          <w:marRight w:val="0"/>
          <w:marTop w:val="0"/>
          <w:marBottom w:val="0"/>
          <w:divBdr>
            <w:top w:val="none" w:sz="0" w:space="0" w:color="auto"/>
            <w:left w:val="none" w:sz="0" w:space="0" w:color="auto"/>
            <w:bottom w:val="none" w:sz="0" w:space="0" w:color="auto"/>
            <w:right w:val="none" w:sz="0" w:space="0" w:color="auto"/>
          </w:divBdr>
        </w:div>
        <w:div w:id="1637642680">
          <w:marLeft w:val="0"/>
          <w:marRight w:val="0"/>
          <w:marTop w:val="0"/>
          <w:marBottom w:val="0"/>
          <w:divBdr>
            <w:top w:val="none" w:sz="0" w:space="0" w:color="auto"/>
            <w:left w:val="none" w:sz="0" w:space="0" w:color="auto"/>
            <w:bottom w:val="none" w:sz="0" w:space="0" w:color="auto"/>
            <w:right w:val="none" w:sz="0" w:space="0" w:color="auto"/>
          </w:divBdr>
        </w:div>
        <w:div w:id="1650818263">
          <w:marLeft w:val="0"/>
          <w:marRight w:val="0"/>
          <w:marTop w:val="0"/>
          <w:marBottom w:val="0"/>
          <w:divBdr>
            <w:top w:val="none" w:sz="0" w:space="0" w:color="auto"/>
            <w:left w:val="none" w:sz="0" w:space="0" w:color="auto"/>
            <w:bottom w:val="none" w:sz="0" w:space="0" w:color="auto"/>
            <w:right w:val="none" w:sz="0" w:space="0" w:color="auto"/>
          </w:divBdr>
        </w:div>
        <w:div w:id="1663893828">
          <w:marLeft w:val="0"/>
          <w:marRight w:val="0"/>
          <w:marTop w:val="0"/>
          <w:marBottom w:val="0"/>
          <w:divBdr>
            <w:top w:val="none" w:sz="0" w:space="0" w:color="auto"/>
            <w:left w:val="none" w:sz="0" w:space="0" w:color="auto"/>
            <w:bottom w:val="none" w:sz="0" w:space="0" w:color="auto"/>
            <w:right w:val="none" w:sz="0" w:space="0" w:color="auto"/>
          </w:divBdr>
        </w:div>
        <w:div w:id="1707021130">
          <w:marLeft w:val="0"/>
          <w:marRight w:val="0"/>
          <w:marTop w:val="0"/>
          <w:marBottom w:val="0"/>
          <w:divBdr>
            <w:top w:val="none" w:sz="0" w:space="0" w:color="auto"/>
            <w:left w:val="none" w:sz="0" w:space="0" w:color="auto"/>
            <w:bottom w:val="none" w:sz="0" w:space="0" w:color="auto"/>
            <w:right w:val="none" w:sz="0" w:space="0" w:color="auto"/>
          </w:divBdr>
        </w:div>
        <w:div w:id="1779107083">
          <w:marLeft w:val="0"/>
          <w:marRight w:val="0"/>
          <w:marTop w:val="0"/>
          <w:marBottom w:val="0"/>
          <w:divBdr>
            <w:top w:val="none" w:sz="0" w:space="0" w:color="auto"/>
            <w:left w:val="none" w:sz="0" w:space="0" w:color="auto"/>
            <w:bottom w:val="none" w:sz="0" w:space="0" w:color="auto"/>
            <w:right w:val="none" w:sz="0" w:space="0" w:color="auto"/>
          </w:divBdr>
        </w:div>
        <w:div w:id="1849325920">
          <w:marLeft w:val="0"/>
          <w:marRight w:val="0"/>
          <w:marTop w:val="0"/>
          <w:marBottom w:val="0"/>
          <w:divBdr>
            <w:top w:val="none" w:sz="0" w:space="0" w:color="auto"/>
            <w:left w:val="none" w:sz="0" w:space="0" w:color="auto"/>
            <w:bottom w:val="none" w:sz="0" w:space="0" w:color="auto"/>
            <w:right w:val="none" w:sz="0" w:space="0" w:color="auto"/>
          </w:divBdr>
        </w:div>
        <w:div w:id="1898857041">
          <w:marLeft w:val="0"/>
          <w:marRight w:val="0"/>
          <w:marTop w:val="0"/>
          <w:marBottom w:val="0"/>
          <w:divBdr>
            <w:top w:val="none" w:sz="0" w:space="0" w:color="auto"/>
            <w:left w:val="none" w:sz="0" w:space="0" w:color="auto"/>
            <w:bottom w:val="none" w:sz="0" w:space="0" w:color="auto"/>
            <w:right w:val="none" w:sz="0" w:space="0" w:color="auto"/>
          </w:divBdr>
        </w:div>
        <w:div w:id="1975062487">
          <w:marLeft w:val="0"/>
          <w:marRight w:val="0"/>
          <w:marTop w:val="0"/>
          <w:marBottom w:val="0"/>
          <w:divBdr>
            <w:top w:val="none" w:sz="0" w:space="0" w:color="auto"/>
            <w:left w:val="none" w:sz="0" w:space="0" w:color="auto"/>
            <w:bottom w:val="none" w:sz="0" w:space="0" w:color="auto"/>
            <w:right w:val="none" w:sz="0" w:space="0" w:color="auto"/>
          </w:divBdr>
        </w:div>
        <w:div w:id="2007320448">
          <w:marLeft w:val="0"/>
          <w:marRight w:val="0"/>
          <w:marTop w:val="0"/>
          <w:marBottom w:val="0"/>
          <w:divBdr>
            <w:top w:val="none" w:sz="0" w:space="0" w:color="auto"/>
            <w:left w:val="none" w:sz="0" w:space="0" w:color="auto"/>
            <w:bottom w:val="none" w:sz="0" w:space="0" w:color="auto"/>
            <w:right w:val="none" w:sz="0" w:space="0" w:color="auto"/>
          </w:divBdr>
        </w:div>
        <w:div w:id="2010401564">
          <w:marLeft w:val="0"/>
          <w:marRight w:val="0"/>
          <w:marTop w:val="0"/>
          <w:marBottom w:val="0"/>
          <w:divBdr>
            <w:top w:val="none" w:sz="0" w:space="0" w:color="auto"/>
            <w:left w:val="none" w:sz="0" w:space="0" w:color="auto"/>
            <w:bottom w:val="none" w:sz="0" w:space="0" w:color="auto"/>
            <w:right w:val="none" w:sz="0" w:space="0" w:color="auto"/>
          </w:divBdr>
        </w:div>
        <w:div w:id="2014260458">
          <w:marLeft w:val="0"/>
          <w:marRight w:val="0"/>
          <w:marTop w:val="0"/>
          <w:marBottom w:val="0"/>
          <w:divBdr>
            <w:top w:val="none" w:sz="0" w:space="0" w:color="auto"/>
            <w:left w:val="none" w:sz="0" w:space="0" w:color="auto"/>
            <w:bottom w:val="none" w:sz="0" w:space="0" w:color="auto"/>
            <w:right w:val="none" w:sz="0" w:space="0" w:color="auto"/>
          </w:divBdr>
        </w:div>
        <w:div w:id="2023163110">
          <w:marLeft w:val="0"/>
          <w:marRight w:val="0"/>
          <w:marTop w:val="0"/>
          <w:marBottom w:val="0"/>
          <w:divBdr>
            <w:top w:val="none" w:sz="0" w:space="0" w:color="auto"/>
            <w:left w:val="none" w:sz="0" w:space="0" w:color="auto"/>
            <w:bottom w:val="none" w:sz="0" w:space="0" w:color="auto"/>
            <w:right w:val="none" w:sz="0" w:space="0" w:color="auto"/>
          </w:divBdr>
        </w:div>
        <w:div w:id="2130197725">
          <w:marLeft w:val="0"/>
          <w:marRight w:val="0"/>
          <w:marTop w:val="0"/>
          <w:marBottom w:val="0"/>
          <w:divBdr>
            <w:top w:val="none" w:sz="0" w:space="0" w:color="auto"/>
            <w:left w:val="none" w:sz="0" w:space="0" w:color="auto"/>
            <w:bottom w:val="none" w:sz="0" w:space="0" w:color="auto"/>
            <w:right w:val="none" w:sz="0" w:space="0" w:color="auto"/>
          </w:divBdr>
        </w:div>
        <w:div w:id="2136869184">
          <w:marLeft w:val="0"/>
          <w:marRight w:val="0"/>
          <w:marTop w:val="0"/>
          <w:marBottom w:val="0"/>
          <w:divBdr>
            <w:top w:val="none" w:sz="0" w:space="0" w:color="auto"/>
            <w:left w:val="none" w:sz="0" w:space="0" w:color="auto"/>
            <w:bottom w:val="none" w:sz="0" w:space="0" w:color="auto"/>
            <w:right w:val="none" w:sz="0" w:space="0" w:color="auto"/>
          </w:divBdr>
        </w:div>
      </w:divsChild>
    </w:div>
    <w:div w:id="174809137">
      <w:bodyDiv w:val="1"/>
      <w:marLeft w:val="0"/>
      <w:marRight w:val="0"/>
      <w:marTop w:val="0"/>
      <w:marBottom w:val="0"/>
      <w:divBdr>
        <w:top w:val="none" w:sz="0" w:space="0" w:color="auto"/>
        <w:left w:val="none" w:sz="0" w:space="0" w:color="auto"/>
        <w:bottom w:val="none" w:sz="0" w:space="0" w:color="auto"/>
        <w:right w:val="none" w:sz="0" w:space="0" w:color="auto"/>
      </w:divBdr>
    </w:div>
    <w:div w:id="274941471">
      <w:bodyDiv w:val="1"/>
      <w:marLeft w:val="0"/>
      <w:marRight w:val="0"/>
      <w:marTop w:val="0"/>
      <w:marBottom w:val="0"/>
      <w:divBdr>
        <w:top w:val="none" w:sz="0" w:space="0" w:color="auto"/>
        <w:left w:val="none" w:sz="0" w:space="0" w:color="auto"/>
        <w:bottom w:val="none" w:sz="0" w:space="0" w:color="auto"/>
        <w:right w:val="none" w:sz="0" w:space="0" w:color="auto"/>
      </w:divBdr>
    </w:div>
    <w:div w:id="474369714">
      <w:bodyDiv w:val="1"/>
      <w:marLeft w:val="0"/>
      <w:marRight w:val="0"/>
      <w:marTop w:val="0"/>
      <w:marBottom w:val="0"/>
      <w:divBdr>
        <w:top w:val="none" w:sz="0" w:space="0" w:color="auto"/>
        <w:left w:val="none" w:sz="0" w:space="0" w:color="auto"/>
        <w:bottom w:val="none" w:sz="0" w:space="0" w:color="auto"/>
        <w:right w:val="none" w:sz="0" w:space="0" w:color="auto"/>
      </w:divBdr>
    </w:div>
    <w:div w:id="497615579">
      <w:bodyDiv w:val="1"/>
      <w:marLeft w:val="0"/>
      <w:marRight w:val="0"/>
      <w:marTop w:val="0"/>
      <w:marBottom w:val="0"/>
      <w:divBdr>
        <w:top w:val="none" w:sz="0" w:space="0" w:color="auto"/>
        <w:left w:val="none" w:sz="0" w:space="0" w:color="auto"/>
        <w:bottom w:val="none" w:sz="0" w:space="0" w:color="auto"/>
        <w:right w:val="none" w:sz="0" w:space="0" w:color="auto"/>
      </w:divBdr>
    </w:div>
    <w:div w:id="526867437">
      <w:bodyDiv w:val="1"/>
      <w:marLeft w:val="0"/>
      <w:marRight w:val="0"/>
      <w:marTop w:val="0"/>
      <w:marBottom w:val="0"/>
      <w:divBdr>
        <w:top w:val="none" w:sz="0" w:space="0" w:color="auto"/>
        <w:left w:val="none" w:sz="0" w:space="0" w:color="auto"/>
        <w:bottom w:val="none" w:sz="0" w:space="0" w:color="auto"/>
        <w:right w:val="none" w:sz="0" w:space="0" w:color="auto"/>
      </w:divBdr>
      <w:divsChild>
        <w:div w:id="169609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7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4444">
      <w:bodyDiv w:val="1"/>
      <w:marLeft w:val="0"/>
      <w:marRight w:val="0"/>
      <w:marTop w:val="0"/>
      <w:marBottom w:val="0"/>
      <w:divBdr>
        <w:top w:val="none" w:sz="0" w:space="0" w:color="auto"/>
        <w:left w:val="none" w:sz="0" w:space="0" w:color="auto"/>
        <w:bottom w:val="none" w:sz="0" w:space="0" w:color="auto"/>
        <w:right w:val="none" w:sz="0" w:space="0" w:color="auto"/>
      </w:divBdr>
    </w:div>
    <w:div w:id="571235113">
      <w:bodyDiv w:val="1"/>
      <w:marLeft w:val="0"/>
      <w:marRight w:val="0"/>
      <w:marTop w:val="0"/>
      <w:marBottom w:val="0"/>
      <w:divBdr>
        <w:top w:val="none" w:sz="0" w:space="0" w:color="auto"/>
        <w:left w:val="none" w:sz="0" w:space="0" w:color="auto"/>
        <w:bottom w:val="none" w:sz="0" w:space="0" w:color="auto"/>
        <w:right w:val="none" w:sz="0" w:space="0" w:color="auto"/>
      </w:divBdr>
    </w:div>
    <w:div w:id="897134715">
      <w:bodyDiv w:val="1"/>
      <w:marLeft w:val="0"/>
      <w:marRight w:val="0"/>
      <w:marTop w:val="0"/>
      <w:marBottom w:val="0"/>
      <w:divBdr>
        <w:top w:val="none" w:sz="0" w:space="0" w:color="auto"/>
        <w:left w:val="none" w:sz="0" w:space="0" w:color="auto"/>
        <w:bottom w:val="none" w:sz="0" w:space="0" w:color="auto"/>
        <w:right w:val="none" w:sz="0" w:space="0" w:color="auto"/>
      </w:divBdr>
      <w:divsChild>
        <w:div w:id="55856031">
          <w:marLeft w:val="0"/>
          <w:marRight w:val="0"/>
          <w:marTop w:val="0"/>
          <w:marBottom w:val="0"/>
          <w:divBdr>
            <w:top w:val="none" w:sz="0" w:space="0" w:color="auto"/>
            <w:left w:val="none" w:sz="0" w:space="0" w:color="auto"/>
            <w:bottom w:val="none" w:sz="0" w:space="0" w:color="auto"/>
            <w:right w:val="none" w:sz="0" w:space="0" w:color="auto"/>
          </w:divBdr>
        </w:div>
        <w:div w:id="839348198">
          <w:marLeft w:val="0"/>
          <w:marRight w:val="0"/>
          <w:marTop w:val="0"/>
          <w:marBottom w:val="0"/>
          <w:divBdr>
            <w:top w:val="none" w:sz="0" w:space="0" w:color="auto"/>
            <w:left w:val="none" w:sz="0" w:space="0" w:color="auto"/>
            <w:bottom w:val="none" w:sz="0" w:space="0" w:color="auto"/>
            <w:right w:val="none" w:sz="0" w:space="0" w:color="auto"/>
          </w:divBdr>
        </w:div>
        <w:div w:id="955987690">
          <w:marLeft w:val="0"/>
          <w:marRight w:val="0"/>
          <w:marTop w:val="0"/>
          <w:marBottom w:val="0"/>
          <w:divBdr>
            <w:top w:val="none" w:sz="0" w:space="0" w:color="auto"/>
            <w:left w:val="none" w:sz="0" w:space="0" w:color="auto"/>
            <w:bottom w:val="none" w:sz="0" w:space="0" w:color="auto"/>
            <w:right w:val="none" w:sz="0" w:space="0" w:color="auto"/>
          </w:divBdr>
        </w:div>
        <w:div w:id="1105005160">
          <w:marLeft w:val="0"/>
          <w:marRight w:val="0"/>
          <w:marTop w:val="0"/>
          <w:marBottom w:val="0"/>
          <w:divBdr>
            <w:top w:val="none" w:sz="0" w:space="0" w:color="auto"/>
            <w:left w:val="none" w:sz="0" w:space="0" w:color="auto"/>
            <w:bottom w:val="none" w:sz="0" w:space="0" w:color="auto"/>
            <w:right w:val="none" w:sz="0" w:space="0" w:color="auto"/>
          </w:divBdr>
        </w:div>
        <w:div w:id="1168180820">
          <w:marLeft w:val="0"/>
          <w:marRight w:val="0"/>
          <w:marTop w:val="0"/>
          <w:marBottom w:val="0"/>
          <w:divBdr>
            <w:top w:val="none" w:sz="0" w:space="0" w:color="auto"/>
            <w:left w:val="none" w:sz="0" w:space="0" w:color="auto"/>
            <w:bottom w:val="none" w:sz="0" w:space="0" w:color="auto"/>
            <w:right w:val="none" w:sz="0" w:space="0" w:color="auto"/>
          </w:divBdr>
        </w:div>
        <w:div w:id="1227842682">
          <w:marLeft w:val="0"/>
          <w:marRight w:val="0"/>
          <w:marTop w:val="0"/>
          <w:marBottom w:val="0"/>
          <w:divBdr>
            <w:top w:val="none" w:sz="0" w:space="0" w:color="auto"/>
            <w:left w:val="none" w:sz="0" w:space="0" w:color="auto"/>
            <w:bottom w:val="none" w:sz="0" w:space="0" w:color="auto"/>
            <w:right w:val="none" w:sz="0" w:space="0" w:color="auto"/>
          </w:divBdr>
        </w:div>
        <w:div w:id="1727796243">
          <w:marLeft w:val="0"/>
          <w:marRight w:val="0"/>
          <w:marTop w:val="0"/>
          <w:marBottom w:val="0"/>
          <w:divBdr>
            <w:top w:val="none" w:sz="0" w:space="0" w:color="auto"/>
            <w:left w:val="none" w:sz="0" w:space="0" w:color="auto"/>
            <w:bottom w:val="none" w:sz="0" w:space="0" w:color="auto"/>
            <w:right w:val="none" w:sz="0" w:space="0" w:color="auto"/>
          </w:divBdr>
        </w:div>
        <w:div w:id="2039042541">
          <w:marLeft w:val="0"/>
          <w:marRight w:val="0"/>
          <w:marTop w:val="0"/>
          <w:marBottom w:val="0"/>
          <w:divBdr>
            <w:top w:val="none" w:sz="0" w:space="0" w:color="auto"/>
            <w:left w:val="none" w:sz="0" w:space="0" w:color="auto"/>
            <w:bottom w:val="none" w:sz="0" w:space="0" w:color="auto"/>
            <w:right w:val="none" w:sz="0" w:space="0" w:color="auto"/>
          </w:divBdr>
        </w:div>
      </w:divsChild>
    </w:div>
    <w:div w:id="1140222555">
      <w:bodyDiv w:val="1"/>
      <w:marLeft w:val="0"/>
      <w:marRight w:val="0"/>
      <w:marTop w:val="0"/>
      <w:marBottom w:val="0"/>
      <w:divBdr>
        <w:top w:val="none" w:sz="0" w:space="0" w:color="auto"/>
        <w:left w:val="none" w:sz="0" w:space="0" w:color="auto"/>
        <w:bottom w:val="none" w:sz="0" w:space="0" w:color="auto"/>
        <w:right w:val="none" w:sz="0" w:space="0" w:color="auto"/>
      </w:divBdr>
    </w:div>
    <w:div w:id="1417555212">
      <w:bodyDiv w:val="1"/>
      <w:marLeft w:val="0"/>
      <w:marRight w:val="0"/>
      <w:marTop w:val="0"/>
      <w:marBottom w:val="0"/>
      <w:divBdr>
        <w:top w:val="none" w:sz="0" w:space="0" w:color="auto"/>
        <w:left w:val="none" w:sz="0" w:space="0" w:color="auto"/>
        <w:bottom w:val="none" w:sz="0" w:space="0" w:color="auto"/>
        <w:right w:val="none" w:sz="0" w:space="0" w:color="auto"/>
      </w:divBdr>
    </w:div>
    <w:div w:id="1458142859">
      <w:bodyDiv w:val="1"/>
      <w:marLeft w:val="0"/>
      <w:marRight w:val="0"/>
      <w:marTop w:val="0"/>
      <w:marBottom w:val="0"/>
      <w:divBdr>
        <w:top w:val="none" w:sz="0" w:space="0" w:color="auto"/>
        <w:left w:val="none" w:sz="0" w:space="0" w:color="auto"/>
        <w:bottom w:val="none" w:sz="0" w:space="0" w:color="auto"/>
        <w:right w:val="none" w:sz="0" w:space="0" w:color="auto"/>
      </w:divBdr>
      <w:divsChild>
        <w:div w:id="1423257435">
          <w:marLeft w:val="0"/>
          <w:marRight w:val="0"/>
          <w:marTop w:val="0"/>
          <w:marBottom w:val="0"/>
          <w:divBdr>
            <w:top w:val="none" w:sz="0" w:space="0" w:color="auto"/>
            <w:left w:val="none" w:sz="0" w:space="0" w:color="auto"/>
            <w:bottom w:val="none" w:sz="0" w:space="0" w:color="auto"/>
            <w:right w:val="none" w:sz="0" w:space="0" w:color="auto"/>
          </w:divBdr>
        </w:div>
        <w:div w:id="1088043877">
          <w:marLeft w:val="0"/>
          <w:marRight w:val="0"/>
          <w:marTop w:val="0"/>
          <w:marBottom w:val="0"/>
          <w:divBdr>
            <w:top w:val="none" w:sz="0" w:space="0" w:color="auto"/>
            <w:left w:val="none" w:sz="0" w:space="0" w:color="auto"/>
            <w:bottom w:val="none" w:sz="0" w:space="0" w:color="auto"/>
            <w:right w:val="none" w:sz="0" w:space="0" w:color="auto"/>
          </w:divBdr>
        </w:div>
        <w:div w:id="631057573">
          <w:marLeft w:val="0"/>
          <w:marRight w:val="0"/>
          <w:marTop w:val="0"/>
          <w:marBottom w:val="0"/>
          <w:divBdr>
            <w:top w:val="none" w:sz="0" w:space="0" w:color="auto"/>
            <w:left w:val="none" w:sz="0" w:space="0" w:color="auto"/>
            <w:bottom w:val="none" w:sz="0" w:space="0" w:color="auto"/>
            <w:right w:val="none" w:sz="0" w:space="0" w:color="auto"/>
          </w:divBdr>
        </w:div>
      </w:divsChild>
    </w:div>
    <w:div w:id="195154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2F3E51622E1B4F8517510B5BA49D37" ma:contentTypeVersion="10" ma:contentTypeDescription="Create a new document." ma:contentTypeScope="" ma:versionID="6140d45c2ae99e69b0bf0b82b276fb59">
  <xsd:schema xmlns:xsd="http://www.w3.org/2001/XMLSchema" xmlns:xs="http://www.w3.org/2001/XMLSchema" xmlns:p="http://schemas.microsoft.com/office/2006/metadata/properties" xmlns:ns2="bff9764c-d34d-4636-ba19-1da1c2b0ead4" targetNamespace="http://schemas.microsoft.com/office/2006/metadata/properties" ma:root="true" ma:fieldsID="82379b7e1e333cf4ef1374ff0eecfc36" ns2:_="">
    <xsd:import namespace="bff9764c-d34d-4636-ba19-1da1c2b0ea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9764c-d34d-4636-ba19-1da1c2b0e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F4454-D5AD-42F7-A6A0-D82B538A9D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7C90BD-8442-4380-8962-69E82D2819D5}">
  <ds:schemaRefs>
    <ds:schemaRef ds:uri="http://schemas.microsoft.com/sharepoint/v3/contenttype/forms"/>
  </ds:schemaRefs>
</ds:datastoreItem>
</file>

<file path=customXml/itemProps3.xml><?xml version="1.0" encoding="utf-8"?>
<ds:datastoreItem xmlns:ds="http://schemas.openxmlformats.org/officeDocument/2006/customXml" ds:itemID="{38C63C01-599C-4469-AC08-0707C52A4C96}"/>
</file>

<file path=customXml/itemProps4.xml><?xml version="1.0" encoding="utf-8"?>
<ds:datastoreItem xmlns:ds="http://schemas.openxmlformats.org/officeDocument/2006/customXml" ds:itemID="{DCA5ED7B-B50C-4164-A9DF-F97EC7BFF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Links>
    <vt:vector size="24" baseType="variant">
      <vt:variant>
        <vt:i4>4194368</vt:i4>
      </vt:variant>
      <vt:variant>
        <vt:i4>9</vt:i4>
      </vt:variant>
      <vt:variant>
        <vt:i4>0</vt:i4>
      </vt:variant>
      <vt:variant>
        <vt:i4>5</vt:i4>
      </vt:variant>
      <vt:variant>
        <vt:lpwstr>https://www.eccleshallparishcouncil.co.uk/croxton-play-area-guidance-for-use/</vt:lpwstr>
      </vt:variant>
      <vt:variant>
        <vt:lpwstr/>
      </vt:variant>
      <vt:variant>
        <vt:i4>3866724</vt:i4>
      </vt:variant>
      <vt:variant>
        <vt:i4>6</vt:i4>
      </vt:variant>
      <vt:variant>
        <vt:i4>0</vt:i4>
      </vt:variant>
      <vt:variant>
        <vt:i4>5</vt:i4>
      </vt:variant>
      <vt:variant>
        <vt:lpwstr>https://www.local.gov.uk/code-conduct-consultation-2020</vt:lpwstr>
      </vt:variant>
      <vt:variant>
        <vt:lpwstr/>
      </vt:variant>
      <vt:variant>
        <vt:i4>3866659</vt:i4>
      </vt:variant>
      <vt:variant>
        <vt:i4>3</vt:i4>
      </vt:variant>
      <vt:variant>
        <vt:i4>0</vt:i4>
      </vt:variant>
      <vt:variant>
        <vt:i4>5</vt:i4>
      </vt:variant>
      <vt:variant>
        <vt:lpwstr>News:-</vt:lpwstr>
      </vt:variant>
      <vt:variant>
        <vt:lpwstr/>
      </vt:variant>
      <vt:variant>
        <vt:i4>3670132</vt:i4>
      </vt:variant>
      <vt:variant>
        <vt:i4>0</vt:i4>
      </vt:variant>
      <vt:variant>
        <vt:i4>0</vt:i4>
      </vt:variant>
      <vt:variant>
        <vt:i4>5</vt:i4>
      </vt:variant>
      <vt:variant>
        <vt:lpwstr>https://www.eccleshallparishcouncil.co.uk/publications/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Worden</dc:creator>
  <cp:keywords/>
  <cp:lastModifiedBy>Stacey Worden</cp:lastModifiedBy>
  <cp:revision>15</cp:revision>
  <cp:lastPrinted>2021-02-10T11:08:00Z</cp:lastPrinted>
  <dcterms:created xsi:type="dcterms:W3CDTF">2021-02-01T15:11:00Z</dcterms:created>
  <dcterms:modified xsi:type="dcterms:W3CDTF">2021-02-11T07:55:00Z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0x010100B92F3E51622E1B4F8517510B5BA49D37</vt:lpwstr>
  </property>
</Properties>
</file>